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8A" w:rsidRPr="00FD560F" w:rsidRDefault="0068788A" w:rsidP="0068788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FD5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E40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8382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8A" w:rsidRPr="000551C1" w:rsidRDefault="0068788A" w:rsidP="00687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ЯРКИНСКОГО</w:t>
      </w: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68788A" w:rsidRPr="000551C1" w:rsidRDefault="0068788A" w:rsidP="00687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 РАЙОНА КРАСНО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СРКОГО КРАЯ</w:t>
      </w:r>
    </w:p>
    <w:p w:rsidR="0068788A" w:rsidRPr="000551C1" w:rsidRDefault="0068788A" w:rsidP="00687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788A" w:rsidRPr="000551C1" w:rsidRDefault="0068788A" w:rsidP="00687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8788A" w:rsidRDefault="0068788A" w:rsidP="0068788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68788A" w:rsidRPr="00FD560F" w:rsidRDefault="0068788A" w:rsidP="0068788A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68788A" w:rsidRPr="00FD560F" w:rsidTr="001F5769">
        <w:trPr>
          <w:jc w:val="center"/>
        </w:trPr>
        <w:tc>
          <w:tcPr>
            <w:tcW w:w="3190" w:type="dxa"/>
          </w:tcPr>
          <w:p w:rsidR="0068788A" w:rsidRPr="00FD560F" w:rsidRDefault="0068788A" w:rsidP="001F576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0F">
              <w:rPr>
                <w:rFonts w:ascii="Times New Roman" w:hAnsi="Times New Roman" w:cs="Times New Roman"/>
                <w:sz w:val="28"/>
                <w:szCs w:val="28"/>
              </w:rPr>
              <w:t>17.06.2020г.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8788A" w:rsidRPr="00FD560F" w:rsidRDefault="0068788A" w:rsidP="001F57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0F">
              <w:rPr>
                <w:rFonts w:ascii="Times New Roman" w:hAnsi="Times New Roman" w:cs="Times New Roman"/>
                <w:sz w:val="28"/>
                <w:szCs w:val="28"/>
              </w:rPr>
              <w:t xml:space="preserve">№15                               </w:t>
            </w:r>
          </w:p>
        </w:tc>
        <w:tc>
          <w:tcPr>
            <w:tcW w:w="3191" w:type="dxa"/>
          </w:tcPr>
          <w:p w:rsidR="0068788A" w:rsidRPr="00FD560F" w:rsidRDefault="0068788A" w:rsidP="001F576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D560F">
              <w:rPr>
                <w:rFonts w:ascii="Times New Roman" w:hAnsi="Times New Roman" w:cs="Times New Roman"/>
                <w:sz w:val="28"/>
                <w:szCs w:val="28"/>
              </w:rPr>
              <w:t xml:space="preserve">           с. </w:t>
            </w:r>
            <w:proofErr w:type="spellStart"/>
            <w:r w:rsidRPr="00FD560F">
              <w:rPr>
                <w:rFonts w:ascii="Times New Roman" w:hAnsi="Times New Roman" w:cs="Times New Roman"/>
                <w:sz w:val="28"/>
                <w:szCs w:val="28"/>
              </w:rPr>
              <w:t>Яркино</w:t>
            </w:r>
            <w:proofErr w:type="spellEnd"/>
          </w:p>
        </w:tc>
      </w:tr>
      <w:tr w:rsidR="0068788A" w:rsidRPr="00FD560F" w:rsidTr="001F5769">
        <w:trPr>
          <w:jc w:val="center"/>
        </w:trPr>
        <w:tc>
          <w:tcPr>
            <w:tcW w:w="3190" w:type="dxa"/>
          </w:tcPr>
          <w:p w:rsidR="0068788A" w:rsidRPr="00FD560F" w:rsidRDefault="0068788A" w:rsidP="001F576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8788A" w:rsidRPr="00FD560F" w:rsidRDefault="0068788A" w:rsidP="001F5769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8788A" w:rsidRPr="00FD560F" w:rsidRDefault="0068788A" w:rsidP="001F5769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788A" w:rsidRPr="00FD560F" w:rsidRDefault="0068788A" w:rsidP="0068788A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</w:t>
      </w:r>
      <w:r w:rsidRPr="00FD560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</w:t>
      </w:r>
      <w:r w:rsidRPr="00FD560F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на оказание финансовой помощи в целях предупреждения банкротства и восстановления платежеспособности муниципальных унитарных предприятий из бюджета муниципального образования </w:t>
      </w:r>
      <w:proofErr w:type="spellStart"/>
      <w:r w:rsidRPr="00FD560F">
        <w:rPr>
          <w:rFonts w:ascii="Times New Roman" w:hAnsi="Times New Roman" w:cs="Times New Roman"/>
          <w:color w:val="000000"/>
          <w:sz w:val="28"/>
          <w:szCs w:val="28"/>
        </w:rPr>
        <w:t>Яркинский</w:t>
      </w:r>
      <w:proofErr w:type="spellEnd"/>
      <w:r w:rsidRPr="00FD560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8788A" w:rsidRPr="00FD560F" w:rsidRDefault="0068788A" w:rsidP="0068788A">
      <w:pPr>
        <w:pStyle w:val="ConsPlusTitle"/>
        <w:rPr>
          <w:rFonts w:ascii="Times New Roman" w:hAnsi="Times New Roman" w:cs="Times New Roman"/>
          <w:b w:val="0"/>
          <w:bCs/>
        </w:rPr>
      </w:pPr>
    </w:p>
    <w:p w:rsidR="0068788A" w:rsidRPr="00FD560F" w:rsidRDefault="0068788A" w:rsidP="0068788A">
      <w:pPr>
        <w:pStyle w:val="2"/>
        <w:shd w:val="clear" w:color="auto" w:fill="auto"/>
        <w:spacing w:before="0" w:after="184"/>
        <w:ind w:lef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560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78 Бюджетного кодекса Российской Федерации от 31.07.1998 № 145-ФЗ, Федеральным законом от 06.10.2003 № 131-Ф3 «Об общих принципах организации местного самоуправления в Российской Федерации», Федеральным законом от 14.11.2002 № 161- ФЗ «О государственных и муниципальных унитарных предприятиях», статьями 30, 31 Федерального закона от 26.10.2002 № 127-ФЗ «О несостоятельности (банкротстве)» </w:t>
      </w:r>
    </w:p>
    <w:p w:rsidR="0068788A" w:rsidRPr="00FD560F" w:rsidRDefault="0068788A" w:rsidP="0068788A">
      <w:pPr>
        <w:pStyle w:val="2"/>
        <w:shd w:val="clear" w:color="auto" w:fill="auto"/>
        <w:spacing w:before="0" w:after="184"/>
        <w:ind w:left="4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60F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8788A" w:rsidRPr="00FD560F" w:rsidRDefault="0068788A" w:rsidP="006878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88A" w:rsidRPr="00FD560F" w:rsidRDefault="0068788A" w:rsidP="0068788A">
      <w:pPr>
        <w:pStyle w:val="2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40" w:lineRule="auto"/>
        <w:ind w:left="0" w:firstLine="941"/>
        <w:rPr>
          <w:rFonts w:ascii="Times New Roman" w:hAnsi="Times New Roman" w:cs="Times New Roman"/>
          <w:sz w:val="28"/>
          <w:szCs w:val="28"/>
        </w:rPr>
      </w:pPr>
      <w:r w:rsidRPr="00FD560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Порядок 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 из бюджета муниципального образования </w:t>
      </w:r>
      <w:proofErr w:type="spellStart"/>
      <w:r w:rsidRPr="00FD560F">
        <w:rPr>
          <w:rFonts w:ascii="Times New Roman" w:hAnsi="Times New Roman" w:cs="Times New Roman"/>
          <w:color w:val="000000"/>
          <w:sz w:val="28"/>
          <w:szCs w:val="28"/>
        </w:rPr>
        <w:t>Яркинский</w:t>
      </w:r>
      <w:proofErr w:type="spellEnd"/>
      <w:r w:rsidRPr="00FD560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8788A" w:rsidRPr="00FD560F" w:rsidRDefault="0068788A" w:rsidP="006878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firstLine="941"/>
        <w:rPr>
          <w:rFonts w:ascii="Times New Roman" w:hAnsi="Times New Roman" w:cs="Times New Roman"/>
          <w:sz w:val="28"/>
          <w:szCs w:val="28"/>
        </w:rPr>
      </w:pPr>
      <w:r w:rsidRPr="00FD560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D560F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FD56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FD560F"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FD560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hyperlink r:id="rId6" w:history="1">
        <w:r w:rsidRPr="00FD560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https</w:t>
        </w:r>
        <w:r w:rsidRPr="00FD560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proofErr w:type="spellStart"/>
        <w:r w:rsidRPr="00FD560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yarkino</w:t>
        </w:r>
        <w:proofErr w:type="spellEnd"/>
        <w:r w:rsidRPr="00FD560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FD560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FD560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</w:hyperlink>
      <w:r w:rsidRPr="00FD56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</w:t>
      </w:r>
    </w:p>
    <w:p w:rsidR="0068788A" w:rsidRPr="00FD560F" w:rsidRDefault="0068788A" w:rsidP="0068788A">
      <w:pPr>
        <w:pStyle w:val="ConsPlusNormal"/>
        <w:ind w:firstLine="941"/>
        <w:jc w:val="both"/>
        <w:rPr>
          <w:rFonts w:ascii="Times New Roman" w:hAnsi="Times New Roman" w:cs="Times New Roman"/>
          <w:sz w:val="28"/>
          <w:szCs w:val="28"/>
        </w:rPr>
      </w:pPr>
      <w:r w:rsidRPr="00FD56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56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6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788A" w:rsidRPr="00FD560F" w:rsidRDefault="0068788A" w:rsidP="0068788A">
      <w:pPr>
        <w:pStyle w:val="ConsPlusNormal"/>
        <w:ind w:firstLine="941"/>
        <w:jc w:val="both"/>
        <w:rPr>
          <w:rFonts w:ascii="Times New Roman" w:hAnsi="Times New Roman" w:cs="Times New Roman"/>
          <w:sz w:val="28"/>
          <w:szCs w:val="28"/>
        </w:rPr>
      </w:pPr>
    </w:p>
    <w:p w:rsidR="0068788A" w:rsidRPr="00FD560F" w:rsidRDefault="0068788A" w:rsidP="0068788A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8788A" w:rsidRPr="00FD560F" w:rsidRDefault="0068788A" w:rsidP="0068788A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8788A" w:rsidRPr="00FD560F" w:rsidRDefault="0068788A" w:rsidP="0068788A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FD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8A" w:rsidRPr="00FD560F" w:rsidRDefault="0068788A" w:rsidP="0068788A">
      <w:pPr>
        <w:jc w:val="both"/>
        <w:rPr>
          <w:rFonts w:ascii="Times New Roman" w:hAnsi="Times New Roman" w:cs="Times New Roman"/>
          <w:sz w:val="28"/>
          <w:szCs w:val="28"/>
        </w:rPr>
      </w:pPr>
      <w:r w:rsidRPr="00FD560F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</w:t>
      </w:r>
      <w:proofErr w:type="spellStart"/>
      <w:r w:rsidRPr="00FD560F">
        <w:rPr>
          <w:rFonts w:ascii="Times New Roman" w:hAnsi="Times New Roman" w:cs="Times New Roman"/>
          <w:sz w:val="28"/>
          <w:szCs w:val="28"/>
        </w:rPr>
        <w:t>И.Н.Рукосуева</w:t>
      </w:r>
      <w:proofErr w:type="spellEnd"/>
      <w:r w:rsidRPr="00FD56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788A" w:rsidRDefault="0068788A" w:rsidP="0068788A">
      <w:pPr>
        <w:pStyle w:val="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8788A" w:rsidRPr="00FD560F" w:rsidRDefault="0068788A" w:rsidP="0068788A">
      <w:pPr>
        <w:pStyle w:val="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1A1CB7">
        <w:rPr>
          <w:b/>
        </w:rPr>
        <w:t xml:space="preserve">  </w:t>
      </w:r>
      <w:r w:rsidRPr="001A1CB7">
        <w:rPr>
          <w:sz w:val="24"/>
        </w:rPr>
        <w:t>УТВЕРЖДЕНО</w:t>
      </w: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Постановлением</w:t>
      </w: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администрации </w:t>
      </w:r>
      <w:proofErr w:type="spellStart"/>
      <w:r w:rsidRPr="001A1CB7">
        <w:rPr>
          <w:rFonts w:ascii="Times New Roman" w:hAnsi="Times New Roman" w:cs="Times New Roman"/>
        </w:rPr>
        <w:t>Яркинского</w:t>
      </w:r>
      <w:proofErr w:type="spellEnd"/>
      <w:r w:rsidRPr="001A1CB7">
        <w:rPr>
          <w:rFonts w:ascii="Times New Roman" w:hAnsi="Times New Roman" w:cs="Times New Roman"/>
        </w:rPr>
        <w:t xml:space="preserve"> сельсовета</w:t>
      </w: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№ 15 от   17.06.2020г</w:t>
      </w:r>
    </w:p>
    <w:p w:rsidR="0068788A" w:rsidRPr="001A1CB7" w:rsidRDefault="0068788A" w:rsidP="0068788A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788A" w:rsidRPr="001A1CB7" w:rsidRDefault="0068788A" w:rsidP="0068788A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Порядок </w:t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  <w:color w:val="2D2D2D"/>
          <w:spacing w:val="2"/>
        </w:rPr>
        <w:t>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</w:t>
      </w:r>
      <w:r w:rsidRPr="001A1CB7">
        <w:rPr>
          <w:rFonts w:ascii="Times New Roman" w:hAnsi="Times New Roman" w:cs="Times New Roman"/>
        </w:rPr>
        <w:t xml:space="preserve"> из бюджета муниципального образования </w:t>
      </w:r>
      <w:proofErr w:type="spellStart"/>
      <w:r w:rsidRPr="001A1CB7">
        <w:rPr>
          <w:rFonts w:ascii="Times New Roman" w:hAnsi="Times New Roman" w:cs="Times New Roman"/>
        </w:rPr>
        <w:t>Яркинский</w:t>
      </w:r>
      <w:proofErr w:type="spellEnd"/>
      <w:r w:rsidRPr="001A1CB7">
        <w:rPr>
          <w:rFonts w:ascii="Times New Roman" w:hAnsi="Times New Roman" w:cs="Times New Roman"/>
        </w:rPr>
        <w:t xml:space="preserve"> сельсовет</w:t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>1. ОБЩИЕ ТРЕБОВАНИЯ</w:t>
      </w:r>
    </w:p>
    <w:p w:rsidR="0068788A" w:rsidRPr="001A1CB7" w:rsidRDefault="0068788A" w:rsidP="0068788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1A1CB7">
        <w:rPr>
          <w:rFonts w:ascii="Times New Roman" w:hAnsi="Times New Roman" w:cs="Times New Roman"/>
          <w:color w:val="2D2D2D"/>
          <w:spacing w:val="2"/>
        </w:rPr>
        <w:t xml:space="preserve">1.1. </w:t>
      </w:r>
      <w:proofErr w:type="gramStart"/>
      <w:r w:rsidRPr="001A1CB7">
        <w:rPr>
          <w:rFonts w:ascii="Times New Roman" w:hAnsi="Times New Roman" w:cs="Times New Roman"/>
          <w:color w:val="2D2D2D"/>
          <w:spacing w:val="2"/>
        </w:rPr>
        <w:t xml:space="preserve">Порядок предоставления субсидии из бюджета муниципального образования </w:t>
      </w:r>
      <w:proofErr w:type="spellStart"/>
      <w:r w:rsidRPr="001A1CB7">
        <w:rPr>
          <w:rFonts w:ascii="Times New Roman" w:hAnsi="Times New Roman" w:cs="Times New Roman"/>
        </w:rPr>
        <w:t>Яркинский</w:t>
      </w:r>
      <w:proofErr w:type="spellEnd"/>
      <w:r w:rsidRPr="001A1CB7">
        <w:rPr>
          <w:rFonts w:ascii="Times New Roman" w:hAnsi="Times New Roman" w:cs="Times New Roman"/>
        </w:rPr>
        <w:t xml:space="preserve"> сельсовет</w:t>
      </w:r>
      <w:r w:rsidRPr="001A1CB7">
        <w:rPr>
          <w:rFonts w:ascii="Times New Roman" w:hAnsi="Times New Roman" w:cs="Times New Roman"/>
          <w:color w:val="2D2D2D"/>
          <w:spacing w:val="2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(далее - Порядок) разработан в соответствии со статьей 78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14.11.2002 N 161-ФЗ "О государственных и муниципальных</w:t>
      </w:r>
      <w:proofErr w:type="gramEnd"/>
      <w:r w:rsidRPr="001A1CB7">
        <w:rPr>
          <w:rFonts w:ascii="Times New Roman" w:hAnsi="Times New Roman" w:cs="Times New Roman"/>
          <w:color w:val="2D2D2D"/>
          <w:spacing w:val="2"/>
        </w:rPr>
        <w:t xml:space="preserve"> унитарных предприятиях", статьями 30, 31 Федерального закона от 26.10.2002 N 127-ФЗ "О несостоятельности (банкротстве)" и </w:t>
      </w:r>
      <w:proofErr w:type="gramStart"/>
      <w:r w:rsidRPr="001A1CB7">
        <w:rPr>
          <w:rFonts w:ascii="Times New Roman" w:hAnsi="Times New Roman" w:cs="Times New Roman"/>
          <w:color w:val="2D2D2D"/>
          <w:spacing w:val="2"/>
        </w:rPr>
        <w:t>направлен</w:t>
      </w:r>
      <w:proofErr w:type="gramEnd"/>
      <w:r w:rsidRPr="001A1CB7">
        <w:rPr>
          <w:rFonts w:ascii="Times New Roman" w:hAnsi="Times New Roman" w:cs="Times New Roman"/>
          <w:color w:val="2D2D2D"/>
          <w:spacing w:val="2"/>
        </w:rPr>
        <w:t xml:space="preserve"> на обеспечение работы по  предупреждению банкротства муниципальных унитарных предприятий. 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 1.2. Субсидии на оказание финансовой помощи в целях предупреждения банкротства и восстановления платежеспособности муниципальных унитарных предприятий (далее - субсидии)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>2. КРИТЕРИИ ОТБОРА ПОЛУЧАТЕЛЕЙ СУБСИДИЙ, ИМЕЮЩИХ ПРАВО НА ПОЛУЧЕНИЕ СУБСИДИЙ</w:t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8788A" w:rsidRPr="001A1CB7" w:rsidRDefault="0068788A" w:rsidP="0068788A">
      <w:pPr>
        <w:shd w:val="clear" w:color="auto" w:fill="FFFFFF"/>
        <w:spacing w:before="100" w:beforeAutospacing="1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1A1CB7">
        <w:rPr>
          <w:rFonts w:ascii="Times New Roman" w:hAnsi="Times New Roman" w:cs="Times New Roman"/>
          <w:color w:val="2D2D2D"/>
          <w:spacing w:val="2"/>
        </w:rPr>
        <w:t xml:space="preserve">2.1. Получателями субсидии являются муниципальные унитарные предприятия, учредителем которых является муниципальное образование </w:t>
      </w:r>
      <w:proofErr w:type="spellStart"/>
      <w:r w:rsidRPr="001A1CB7">
        <w:rPr>
          <w:rFonts w:ascii="Times New Roman" w:hAnsi="Times New Roman" w:cs="Times New Roman"/>
        </w:rPr>
        <w:t>Яркинский</w:t>
      </w:r>
      <w:proofErr w:type="spellEnd"/>
      <w:r w:rsidRPr="001A1CB7">
        <w:rPr>
          <w:rFonts w:ascii="Times New Roman" w:hAnsi="Times New Roman" w:cs="Times New Roman"/>
        </w:rPr>
        <w:t xml:space="preserve"> сельсовет</w:t>
      </w:r>
      <w:r w:rsidRPr="001A1CB7">
        <w:rPr>
          <w:rFonts w:ascii="Times New Roman" w:hAnsi="Times New Roman" w:cs="Times New Roman"/>
          <w:color w:val="2D2D2D"/>
          <w:spacing w:val="2"/>
        </w:rPr>
        <w:t>.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 2.2. Критериями отбора юридических лиц для получения субсидии являются: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- неспособность муниципального унитарного предприятия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платежей.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</w:p>
    <w:p w:rsidR="0068788A" w:rsidRPr="001A1CB7" w:rsidRDefault="0068788A" w:rsidP="0068788A">
      <w:pPr>
        <w:shd w:val="clear" w:color="auto" w:fill="FFFFFF"/>
        <w:spacing w:before="100" w:beforeAutospacing="1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lastRenderedPageBreak/>
        <w:t>3. ЦЕЛИ, УСЛОВИЯ И ПОРЯДОК ПРЕДОСТАВЛЕНИЯ СУБСИДИЙ</w:t>
      </w:r>
    </w:p>
    <w:p w:rsidR="0068788A" w:rsidRPr="001A1CB7" w:rsidRDefault="0068788A" w:rsidP="0068788A">
      <w:pPr>
        <w:spacing w:line="240" w:lineRule="auto"/>
        <w:rPr>
          <w:rFonts w:ascii="Times New Roman" w:hAnsi="Times New Roman" w:cs="Times New Roman"/>
          <w:b/>
        </w:rPr>
      </w:pPr>
    </w:p>
    <w:p w:rsidR="0068788A" w:rsidRPr="001A1CB7" w:rsidRDefault="0068788A" w:rsidP="0068788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1A1CB7">
        <w:rPr>
          <w:rFonts w:ascii="Times New Roman" w:hAnsi="Times New Roman" w:cs="Times New Roman"/>
          <w:color w:val="2D2D2D"/>
          <w:spacing w:val="2"/>
        </w:rPr>
        <w:t>3.1. Субсидия предоставляется в целях предупреждения банкротства, восстановления платежеспособности предприятий и направляется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платежей. 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 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 3.2. Размер предоставляемой субсидии определяется в пределах </w:t>
      </w:r>
      <w:proofErr w:type="gramStart"/>
      <w:r w:rsidRPr="001A1CB7">
        <w:rPr>
          <w:rFonts w:ascii="Times New Roman" w:hAnsi="Times New Roman" w:cs="Times New Roman"/>
          <w:color w:val="2D2D2D"/>
          <w:spacing w:val="2"/>
        </w:rPr>
        <w:t xml:space="preserve">средств, предусмотренных на указанные цели в бюджете муниципального образования </w:t>
      </w:r>
      <w:proofErr w:type="spellStart"/>
      <w:r w:rsidRPr="001A1CB7">
        <w:rPr>
          <w:rFonts w:ascii="Times New Roman" w:hAnsi="Times New Roman" w:cs="Times New Roman"/>
        </w:rPr>
        <w:t>Яркинский</w:t>
      </w:r>
      <w:proofErr w:type="spellEnd"/>
      <w:r w:rsidRPr="001A1CB7">
        <w:rPr>
          <w:rFonts w:ascii="Times New Roman" w:hAnsi="Times New Roman" w:cs="Times New Roman"/>
        </w:rPr>
        <w:t xml:space="preserve">  сельсовет </w:t>
      </w:r>
      <w:r w:rsidRPr="001A1CB7">
        <w:rPr>
          <w:rFonts w:ascii="Times New Roman" w:hAnsi="Times New Roman" w:cs="Times New Roman"/>
          <w:color w:val="2D2D2D"/>
          <w:spacing w:val="2"/>
        </w:rPr>
        <w:t>на текущий финансовый год и может</w:t>
      </w:r>
      <w:proofErr w:type="gramEnd"/>
      <w:r w:rsidRPr="001A1CB7">
        <w:rPr>
          <w:rFonts w:ascii="Times New Roman" w:hAnsi="Times New Roman" w:cs="Times New Roman"/>
          <w:color w:val="2D2D2D"/>
          <w:spacing w:val="2"/>
        </w:rPr>
        <w:t xml:space="preserve"> покрывать имеющуюся кредиторскую задолженность как полностью, так и частично.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  3.3. Для получения субсидии получатель направляет в администрацию города следующие документы: 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- заверенные получателем копии учредительных документов; 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1A1CB7">
        <w:rPr>
          <w:rFonts w:ascii="Times New Roman" w:hAnsi="Times New Roman" w:cs="Times New Roman"/>
          <w:color w:val="2D2D2D"/>
          <w:spacing w:val="2"/>
        </w:rPr>
        <w:t>оборотно-сальдовые</w:t>
      </w:r>
      <w:proofErr w:type="spellEnd"/>
      <w:r w:rsidRPr="001A1CB7">
        <w:rPr>
          <w:rFonts w:ascii="Times New Roman" w:hAnsi="Times New Roman" w:cs="Times New Roman"/>
          <w:color w:val="2D2D2D"/>
          <w:spacing w:val="2"/>
        </w:rPr>
        <w:t xml:space="preserve"> ведомости по соответствующим счетам бухгалтерского учета по состоянию на последнюю отчетную дату и на дату подачи заявления).</w:t>
      </w:r>
    </w:p>
    <w:p w:rsidR="0068788A" w:rsidRPr="001A1CB7" w:rsidRDefault="0068788A" w:rsidP="0068788A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3.4. Получатель субсидии несет ответственность за недостоверность представляемых данных в соответствии с законодательством Российской Федерации.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3.5. Управление финансами администрации </w:t>
      </w:r>
      <w:proofErr w:type="spellStart"/>
      <w:r w:rsidRPr="001A1CB7">
        <w:rPr>
          <w:rFonts w:ascii="Times New Roman" w:hAnsi="Times New Roman" w:cs="Times New Roman"/>
          <w:color w:val="2D2D2D"/>
          <w:spacing w:val="2"/>
        </w:rPr>
        <w:t>Яркинского</w:t>
      </w:r>
      <w:proofErr w:type="spellEnd"/>
      <w:r w:rsidRPr="001A1CB7">
        <w:rPr>
          <w:rFonts w:ascii="Times New Roman" w:hAnsi="Times New Roman" w:cs="Times New Roman"/>
          <w:color w:val="2D2D2D"/>
          <w:spacing w:val="2"/>
        </w:rPr>
        <w:t xml:space="preserve"> сельсовета в течение 5 рабочих дней рассматривает представленные заявителем документы на соответствие законодательству и требованиям настоящего Порядка. В случае несоответствия документов требованиям законодательства и настоящего Порядка  Управление финансами готовит отказ в предоставлении субсидии и возвращает документы заявителю. 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3.6. Субсидия предоставляется на основании Соглашения (</w:t>
      </w:r>
      <w:proofErr w:type="spellStart"/>
      <w:r w:rsidRPr="001A1CB7">
        <w:rPr>
          <w:rFonts w:ascii="Times New Roman" w:hAnsi="Times New Roman" w:cs="Times New Roman"/>
          <w:color w:val="2D2D2D"/>
          <w:spacing w:val="2"/>
        </w:rPr>
        <w:t>пригалается</w:t>
      </w:r>
      <w:proofErr w:type="spellEnd"/>
      <w:r w:rsidRPr="001A1CB7">
        <w:rPr>
          <w:rFonts w:ascii="Times New Roman" w:hAnsi="Times New Roman" w:cs="Times New Roman"/>
          <w:color w:val="2D2D2D"/>
          <w:spacing w:val="2"/>
        </w:rPr>
        <w:t xml:space="preserve">), заключенного между администрацией </w:t>
      </w:r>
      <w:proofErr w:type="spellStart"/>
      <w:r w:rsidRPr="001A1CB7">
        <w:rPr>
          <w:rFonts w:ascii="Times New Roman" w:hAnsi="Times New Roman" w:cs="Times New Roman"/>
          <w:color w:val="2D2D2D"/>
          <w:spacing w:val="2"/>
        </w:rPr>
        <w:t>Яркинского</w:t>
      </w:r>
      <w:proofErr w:type="spellEnd"/>
      <w:r w:rsidRPr="001A1CB7">
        <w:rPr>
          <w:rFonts w:ascii="Times New Roman" w:hAnsi="Times New Roman" w:cs="Times New Roman"/>
          <w:color w:val="2D2D2D"/>
          <w:spacing w:val="2"/>
        </w:rPr>
        <w:t xml:space="preserve"> сельсовета и получателем субсидии (далее - соглашение), в котором определены цели, условия, сроки, объем и порядок перечисления субсидии, условия </w:t>
      </w:r>
      <w:proofErr w:type="gramStart"/>
      <w:r w:rsidRPr="001A1CB7">
        <w:rPr>
          <w:rFonts w:ascii="Times New Roman" w:hAnsi="Times New Roman" w:cs="Times New Roman"/>
          <w:color w:val="2D2D2D"/>
          <w:spacing w:val="2"/>
        </w:rPr>
        <w:t>контроля за</w:t>
      </w:r>
      <w:proofErr w:type="gramEnd"/>
      <w:r w:rsidRPr="001A1CB7">
        <w:rPr>
          <w:rFonts w:ascii="Times New Roman" w:hAnsi="Times New Roman" w:cs="Times New Roman"/>
          <w:color w:val="2D2D2D"/>
          <w:spacing w:val="2"/>
        </w:rPr>
        <w:t xml:space="preserve"> целевым использованием субсидии, порядок, условия и обязательства по его исполнению, порядок и форма представления отчетов об использовании субсидии. 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3.7. Основаниями для отказа в предоставлении субсидии помимо основания, перечисленного в пункте 3.5 настоящего Порядка, также являются: 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- отсутствие финансовой возможности в предоставлении субсидии из-за ограниченности бюджетных ассигнований, предусмотренных в бюджете муниципального образования </w:t>
      </w:r>
      <w:proofErr w:type="spellStart"/>
      <w:r w:rsidRPr="001A1CB7">
        <w:rPr>
          <w:rFonts w:ascii="Times New Roman" w:hAnsi="Times New Roman" w:cs="Times New Roman"/>
        </w:rPr>
        <w:t>Яркинский</w:t>
      </w:r>
      <w:proofErr w:type="spellEnd"/>
      <w:r w:rsidRPr="001A1CB7">
        <w:rPr>
          <w:rFonts w:ascii="Times New Roman" w:hAnsi="Times New Roman" w:cs="Times New Roman"/>
        </w:rPr>
        <w:t xml:space="preserve"> сельсовет</w:t>
      </w:r>
      <w:r w:rsidRPr="001A1CB7">
        <w:rPr>
          <w:rFonts w:ascii="Times New Roman" w:hAnsi="Times New Roman" w:cs="Times New Roman"/>
          <w:color w:val="2D2D2D"/>
          <w:spacing w:val="2"/>
        </w:rPr>
        <w:t xml:space="preserve"> на текущий финансовый год; </w:t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- несоответствие заявителя критериям, определенным в настоящем Порядке.</w:t>
      </w:r>
    </w:p>
    <w:p w:rsidR="0068788A" w:rsidRPr="001A1CB7" w:rsidRDefault="0068788A" w:rsidP="0068788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tabs>
          <w:tab w:val="left" w:pos="3885"/>
        </w:tabs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lastRenderedPageBreak/>
        <w:t>4.ОБЯЗАТЕЛЬНЫЕ  УСЛОВИЯ ПРЕДОСТАВЛЕНИЯ СУБСИДИЙ</w:t>
      </w:r>
    </w:p>
    <w:p w:rsidR="0068788A" w:rsidRPr="001A1CB7" w:rsidRDefault="0068788A" w:rsidP="0068788A">
      <w:pPr>
        <w:tabs>
          <w:tab w:val="left" w:pos="3885"/>
        </w:tabs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8788A" w:rsidRPr="001A1CB7" w:rsidRDefault="0068788A" w:rsidP="0068788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4.1. При предоставлении субсидий обязательным условиям их предоставления, включаемым в договоры (соглашения) о предоставлении субсидий, является право на осуществление главным распорядителем 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  <w:r w:rsidRPr="0068788A">
        <w:rPr>
          <w:rFonts w:ascii="Times New Roman" w:hAnsi="Times New Roman" w:cs="Times New Roman"/>
        </w:rPr>
        <w:t xml:space="preserve">           </w:t>
      </w:r>
      <w:r w:rsidRPr="001A1CB7">
        <w:rPr>
          <w:rFonts w:ascii="Times New Roman" w:hAnsi="Times New Roman" w:cs="Times New Roman"/>
        </w:rPr>
        <w:t xml:space="preserve">4.2. </w:t>
      </w:r>
      <w:proofErr w:type="gramStart"/>
      <w:r w:rsidRPr="001A1CB7">
        <w:rPr>
          <w:rFonts w:ascii="Times New Roman" w:hAnsi="Times New Roman" w:cs="Times New Roman"/>
        </w:rPr>
        <w:t>При предоставлении субсидий,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 w:rsidRPr="001A1CB7">
        <w:rPr>
          <w:rFonts w:ascii="Times New Roman" w:hAnsi="Times New Roman" w:cs="Times New Roman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8788A" w:rsidRPr="001A1CB7" w:rsidRDefault="0068788A" w:rsidP="0068788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 xml:space="preserve">5. </w:t>
      </w:r>
      <w:proofErr w:type="gramStart"/>
      <w:r w:rsidRPr="001A1CB7">
        <w:rPr>
          <w:rFonts w:ascii="Times New Roman" w:hAnsi="Times New Roman" w:cs="Times New Roman"/>
          <w:b/>
        </w:rPr>
        <w:t>КОНТРОЛЬ ЗА</w:t>
      </w:r>
      <w:proofErr w:type="gramEnd"/>
      <w:r w:rsidRPr="001A1CB7">
        <w:rPr>
          <w:rFonts w:ascii="Times New Roman" w:hAnsi="Times New Roman" w:cs="Times New Roman"/>
          <w:b/>
        </w:rPr>
        <w:t xml:space="preserve"> ИСПОЛЬЗОВАНИЕМ СУБСИДИЙ, ПОРЯДОК  ВОЗВРАТА                                          СУБСИДИЙ</w:t>
      </w:r>
    </w:p>
    <w:p w:rsidR="0068788A" w:rsidRPr="001A1CB7" w:rsidRDefault="0068788A" w:rsidP="0068788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68788A">
        <w:rPr>
          <w:rFonts w:ascii="Times New Roman" w:hAnsi="Times New Roman" w:cs="Times New Roman"/>
          <w:b/>
        </w:rPr>
        <w:t xml:space="preserve">          </w:t>
      </w:r>
      <w:r w:rsidRPr="001A1CB7">
        <w:rPr>
          <w:rFonts w:ascii="Times New Roman" w:hAnsi="Times New Roman" w:cs="Times New Roman"/>
          <w:color w:val="2D2D2D"/>
          <w:spacing w:val="2"/>
        </w:rPr>
        <w:t>5.1. Получатель субсидии в течение 10 рабочих дней после погашения задолженности за счет средств субсидии представляет в Управление финансами отчет о фактическом использовании выделенной субсидии по целевому назначению по форме, предусмотренной в соответствии с заключенным Соглашением.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 5.2. Не использованные получателем субсидии остатки подлежат возврату в доход бюджета муниципального образования </w:t>
      </w:r>
      <w:proofErr w:type="spellStart"/>
      <w:r w:rsidRPr="001A1CB7">
        <w:rPr>
          <w:rFonts w:ascii="Times New Roman" w:hAnsi="Times New Roman" w:cs="Times New Roman"/>
        </w:rPr>
        <w:t>Яркинский</w:t>
      </w:r>
      <w:proofErr w:type="spellEnd"/>
      <w:r w:rsidRPr="001A1CB7">
        <w:rPr>
          <w:rFonts w:ascii="Times New Roman" w:hAnsi="Times New Roman" w:cs="Times New Roman"/>
        </w:rPr>
        <w:t xml:space="preserve"> сельсовет</w:t>
      </w:r>
      <w:r w:rsidRPr="001A1CB7">
        <w:rPr>
          <w:rFonts w:ascii="Times New Roman" w:hAnsi="Times New Roman" w:cs="Times New Roman"/>
          <w:color w:val="2D2D2D"/>
          <w:spacing w:val="2"/>
        </w:rPr>
        <w:t>.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  <w:t xml:space="preserve">         5.3. 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Управления финансами уведомления о возврате средств субсидии либо в срок, указанный в документе органа муниципального финансового контроля. </w:t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  <w:r w:rsidRPr="001A1CB7">
        <w:rPr>
          <w:rFonts w:ascii="Times New Roman" w:hAnsi="Times New Roman" w:cs="Times New Roman"/>
          <w:color w:val="2D2D2D"/>
          <w:spacing w:val="2"/>
        </w:rPr>
        <w:br/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>6. ПОРЯДОК ОБЖАЛОВАНИЯ РЕШЕНИЙ ОБ ОТКАЗЕ В ПРЕДОСТАВЛЕНИИ СУБСИДИИ</w:t>
      </w: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  <w:r w:rsidRPr="0068788A">
        <w:rPr>
          <w:rFonts w:ascii="Times New Roman" w:hAnsi="Times New Roman" w:cs="Times New Roman"/>
          <w:b/>
        </w:rPr>
        <w:t xml:space="preserve">            </w:t>
      </w:r>
      <w:r w:rsidRPr="001A1CB7">
        <w:rPr>
          <w:rFonts w:ascii="Times New Roman" w:hAnsi="Times New Roman" w:cs="Times New Roman"/>
        </w:rPr>
        <w:t xml:space="preserve">6.1. Заявление об обжаловании решения об отказе в предоставлении субсидии может быть подано в администрацию муниципального образования </w:t>
      </w:r>
      <w:proofErr w:type="spellStart"/>
      <w:r w:rsidRPr="001A1CB7">
        <w:rPr>
          <w:rFonts w:ascii="Times New Roman" w:hAnsi="Times New Roman" w:cs="Times New Roman"/>
        </w:rPr>
        <w:t>Яркинский</w:t>
      </w:r>
      <w:proofErr w:type="spellEnd"/>
      <w:r w:rsidRPr="001A1CB7">
        <w:rPr>
          <w:rFonts w:ascii="Times New Roman" w:hAnsi="Times New Roman" w:cs="Times New Roman"/>
        </w:rPr>
        <w:t xml:space="preserve"> сельсовет  в письменной форме путем написания заявления в простой письменной форме на имя Главы </w:t>
      </w:r>
      <w:proofErr w:type="spellStart"/>
      <w:r w:rsidRPr="001A1CB7">
        <w:rPr>
          <w:rFonts w:ascii="Times New Roman" w:hAnsi="Times New Roman" w:cs="Times New Roman"/>
        </w:rPr>
        <w:t>Яркинского</w:t>
      </w:r>
      <w:proofErr w:type="spellEnd"/>
      <w:r w:rsidRPr="001A1CB7">
        <w:rPr>
          <w:rFonts w:ascii="Times New Roman" w:hAnsi="Times New Roman" w:cs="Times New Roman"/>
        </w:rPr>
        <w:t xml:space="preserve"> сельсовета.</w:t>
      </w:r>
    </w:p>
    <w:p w:rsidR="0068788A" w:rsidRPr="001A1CB7" w:rsidRDefault="0068788A" w:rsidP="0068788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6.2. По результатам рассмотрения обращения в адрес заявителя направляется ответ в письменной форме.</w:t>
      </w:r>
    </w:p>
    <w:p w:rsidR="0068788A" w:rsidRPr="001A1CB7" w:rsidRDefault="0068788A" w:rsidP="0068788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6.3. Обращение заявителя в суд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</w:r>
    </w:p>
    <w:p w:rsidR="0068788A" w:rsidRPr="001A1CB7" w:rsidRDefault="0068788A" w:rsidP="0068788A">
      <w:pPr>
        <w:spacing w:line="240" w:lineRule="auto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88A" w:rsidRPr="001A1CB7" w:rsidRDefault="0068788A" w:rsidP="006878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Pr="001A1CB7">
        <w:rPr>
          <w:rFonts w:ascii="Times New Roman" w:hAnsi="Times New Roman" w:cs="Times New Roman"/>
        </w:rPr>
        <w:t xml:space="preserve"> Приложение 1</w:t>
      </w: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  <w:color w:val="2D2D2D"/>
          <w:spacing w:val="2"/>
        </w:rPr>
      </w:pPr>
      <w:r w:rsidRPr="001A1CB7">
        <w:rPr>
          <w:rFonts w:ascii="Times New Roman" w:hAnsi="Times New Roman" w:cs="Times New Roman"/>
        </w:rPr>
        <w:t xml:space="preserve">                                                          К Порядку </w:t>
      </w:r>
      <w:r w:rsidRPr="001A1CB7">
        <w:rPr>
          <w:rFonts w:ascii="Times New Roman" w:hAnsi="Times New Roman" w:cs="Times New Roman"/>
          <w:color w:val="2D2D2D"/>
          <w:spacing w:val="2"/>
          <w:sz w:val="23"/>
          <w:szCs w:val="23"/>
        </w:rPr>
        <w:t xml:space="preserve">предоставления субсидии на оказание </w:t>
      </w:r>
      <w:r w:rsidRPr="001A1CB7">
        <w:rPr>
          <w:rFonts w:ascii="Times New Roman" w:hAnsi="Times New Roman" w:cs="Times New Roman"/>
          <w:color w:val="2D2D2D"/>
          <w:spacing w:val="2"/>
        </w:rPr>
        <w:t>финансовой помощи в целях предупреждения</w:t>
      </w: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  <w:color w:val="2D2D2D"/>
          <w:spacing w:val="2"/>
        </w:rPr>
      </w:pPr>
      <w:r w:rsidRPr="001A1CB7">
        <w:rPr>
          <w:rFonts w:ascii="Times New Roman" w:hAnsi="Times New Roman" w:cs="Times New Roman"/>
          <w:color w:val="2D2D2D"/>
          <w:spacing w:val="2"/>
        </w:rPr>
        <w:t xml:space="preserve">банкротства и восстановления </w:t>
      </w: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  <w:color w:val="2D2D2D"/>
          <w:spacing w:val="2"/>
        </w:rPr>
      </w:pPr>
      <w:r w:rsidRPr="001A1CB7">
        <w:rPr>
          <w:rFonts w:ascii="Times New Roman" w:hAnsi="Times New Roman" w:cs="Times New Roman"/>
          <w:color w:val="2D2D2D"/>
          <w:spacing w:val="2"/>
        </w:rPr>
        <w:t xml:space="preserve">платежеспособности </w:t>
      </w:r>
      <w:proofErr w:type="gramStart"/>
      <w:r w:rsidRPr="001A1CB7">
        <w:rPr>
          <w:rFonts w:ascii="Times New Roman" w:hAnsi="Times New Roman" w:cs="Times New Roman"/>
          <w:color w:val="2D2D2D"/>
          <w:spacing w:val="2"/>
        </w:rPr>
        <w:t>муниципальных</w:t>
      </w:r>
      <w:proofErr w:type="gramEnd"/>
      <w:r w:rsidRPr="001A1CB7">
        <w:rPr>
          <w:rFonts w:ascii="Times New Roman" w:hAnsi="Times New Roman" w:cs="Times New Roman"/>
          <w:color w:val="2D2D2D"/>
          <w:spacing w:val="2"/>
        </w:rPr>
        <w:t xml:space="preserve"> унитарных </w:t>
      </w: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  <w:color w:val="2D2D2D"/>
          <w:spacing w:val="2"/>
        </w:rPr>
        <w:t>предприятий</w:t>
      </w:r>
      <w:r w:rsidRPr="001A1CB7">
        <w:rPr>
          <w:rFonts w:ascii="Times New Roman" w:hAnsi="Times New Roman" w:cs="Times New Roman"/>
        </w:rPr>
        <w:t xml:space="preserve"> из бюджета муниципального </w:t>
      </w:r>
    </w:p>
    <w:p w:rsidR="0068788A" w:rsidRPr="001A1CB7" w:rsidRDefault="0068788A" w:rsidP="0068788A">
      <w:pPr>
        <w:spacing w:line="240" w:lineRule="auto"/>
        <w:jc w:val="right"/>
        <w:rPr>
          <w:rFonts w:ascii="Times New Roman" w:hAnsi="Times New Roman" w:cs="Times New Roman"/>
          <w:color w:val="2D2D2D"/>
          <w:spacing w:val="2"/>
        </w:rPr>
      </w:pPr>
      <w:r w:rsidRPr="001A1CB7">
        <w:rPr>
          <w:rFonts w:ascii="Times New Roman" w:hAnsi="Times New Roman" w:cs="Times New Roman"/>
        </w:rPr>
        <w:t xml:space="preserve">образования </w:t>
      </w:r>
      <w:proofErr w:type="spellStart"/>
      <w:r w:rsidRPr="001A1CB7">
        <w:rPr>
          <w:rFonts w:ascii="Times New Roman" w:hAnsi="Times New Roman" w:cs="Times New Roman"/>
        </w:rPr>
        <w:t>Яркинский</w:t>
      </w:r>
      <w:proofErr w:type="spellEnd"/>
      <w:r w:rsidRPr="001A1CB7">
        <w:rPr>
          <w:rFonts w:ascii="Times New Roman" w:hAnsi="Times New Roman" w:cs="Times New Roman"/>
        </w:rPr>
        <w:t xml:space="preserve"> сельсовет</w:t>
      </w:r>
    </w:p>
    <w:p w:rsidR="0068788A" w:rsidRPr="001A1CB7" w:rsidRDefault="0068788A" w:rsidP="0068788A">
      <w:pPr>
        <w:spacing w:line="240" w:lineRule="auto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 </w:t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 xml:space="preserve"> СОГЛАШЕНИЕ  </w:t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 xml:space="preserve">о предоставлении субсидии                                         </w:t>
      </w:r>
    </w:p>
    <w:p w:rsidR="0068788A" w:rsidRPr="001A1CB7" w:rsidRDefault="0068788A" w:rsidP="0068788A">
      <w:pPr>
        <w:spacing w:line="240" w:lineRule="auto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 с. </w:t>
      </w:r>
      <w:proofErr w:type="spellStart"/>
      <w:r w:rsidRPr="001A1CB7">
        <w:rPr>
          <w:rFonts w:ascii="Times New Roman" w:hAnsi="Times New Roman" w:cs="Times New Roman"/>
        </w:rPr>
        <w:t>Яркино</w:t>
      </w:r>
      <w:proofErr w:type="spellEnd"/>
      <w:r w:rsidRPr="001A1CB7">
        <w:rPr>
          <w:rFonts w:ascii="Times New Roman" w:hAnsi="Times New Roman" w:cs="Times New Roman"/>
        </w:rPr>
        <w:tab/>
      </w:r>
      <w:r w:rsidRPr="001A1CB7">
        <w:rPr>
          <w:rFonts w:ascii="Times New Roman" w:hAnsi="Times New Roman" w:cs="Times New Roman"/>
        </w:rPr>
        <w:tab/>
      </w:r>
      <w:r w:rsidRPr="001A1CB7">
        <w:rPr>
          <w:rFonts w:ascii="Times New Roman" w:hAnsi="Times New Roman" w:cs="Times New Roman"/>
        </w:rPr>
        <w:tab/>
        <w:t xml:space="preserve">                        </w:t>
      </w:r>
      <w:r w:rsidRPr="001A1CB7">
        <w:rPr>
          <w:rFonts w:ascii="Times New Roman" w:hAnsi="Times New Roman" w:cs="Times New Roman"/>
        </w:rPr>
        <w:tab/>
        <w:t xml:space="preserve">                                                            (дата заключения) </w:t>
      </w: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      Администрация муниципального образования (далее – администрация )  в лице Главы сельсовета, действующего на основании Устава,  с одной стороны и  муниципальное унитарное предприятие (далее – получатель субсидии),   в лице директора, действующего на основании Устава, с другой стороны, вместе именуемые «Стороны», заключили настоящее  соглашение (дале</w:t>
      </w:r>
      <w:proofErr w:type="gramStart"/>
      <w:r w:rsidRPr="001A1CB7">
        <w:rPr>
          <w:rFonts w:ascii="Times New Roman" w:hAnsi="Times New Roman" w:cs="Times New Roman"/>
        </w:rPr>
        <w:t>е-</w:t>
      </w:r>
      <w:proofErr w:type="gramEnd"/>
      <w:r w:rsidRPr="001A1CB7">
        <w:rPr>
          <w:rFonts w:ascii="Times New Roman" w:hAnsi="Times New Roman" w:cs="Times New Roman"/>
        </w:rPr>
        <w:t xml:space="preserve"> Соглашение)  о нижеследующем:</w:t>
      </w: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 xml:space="preserve">Предмет соглашения </w:t>
      </w:r>
    </w:p>
    <w:p w:rsidR="0068788A" w:rsidRPr="001A1CB7" w:rsidRDefault="0068788A" w:rsidP="0068788A">
      <w:pPr>
        <w:spacing w:line="240" w:lineRule="auto"/>
        <w:ind w:left="2892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</w:rPr>
      </w:pPr>
      <w:r w:rsidRPr="001A1CB7">
        <w:rPr>
          <w:rFonts w:ascii="Times New Roman" w:hAnsi="Times New Roman" w:cs="Times New Roman"/>
        </w:rPr>
        <w:t xml:space="preserve">1.1. Администрация   предоставляет  получателю субсидии  субсидию   на </w:t>
      </w:r>
      <w:r w:rsidRPr="001A1CB7">
        <w:rPr>
          <w:rFonts w:ascii="Times New Roman" w:hAnsi="Times New Roman" w:cs="Times New Roman"/>
          <w:spacing w:val="2"/>
        </w:rPr>
        <w:t>оказание финансовой помощи в целях предупреждения банкротства и восстановления платежеспособности</w:t>
      </w:r>
      <w:r w:rsidRPr="001A1CB7">
        <w:rPr>
          <w:rFonts w:ascii="Times New Roman" w:hAnsi="Times New Roman" w:cs="Times New Roman"/>
        </w:rPr>
        <w:t>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1.2.Размер предоставляемой субсидии составляет </w:t>
      </w:r>
      <w:proofErr w:type="spellStart"/>
      <w:r w:rsidRPr="001A1CB7">
        <w:rPr>
          <w:rFonts w:ascii="Times New Roman" w:hAnsi="Times New Roman" w:cs="Times New Roman"/>
        </w:rPr>
        <w:t>__________рублей</w:t>
      </w:r>
      <w:proofErr w:type="spellEnd"/>
      <w:r w:rsidRPr="001A1CB7">
        <w:rPr>
          <w:rFonts w:ascii="Times New Roman" w:hAnsi="Times New Roman" w:cs="Times New Roman"/>
        </w:rPr>
        <w:t>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ind w:left="2532"/>
        <w:jc w:val="both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 xml:space="preserve">2. Права и обязанности Сторон </w:t>
      </w:r>
    </w:p>
    <w:p w:rsidR="0068788A" w:rsidRPr="001A1CB7" w:rsidRDefault="0068788A" w:rsidP="0068788A">
      <w:pPr>
        <w:spacing w:line="240" w:lineRule="auto"/>
        <w:ind w:left="2532"/>
        <w:jc w:val="both"/>
        <w:rPr>
          <w:rFonts w:ascii="Times New Roman" w:hAnsi="Times New Roman" w:cs="Times New Roman"/>
          <w:b/>
        </w:rPr>
      </w:pP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2.1.Администрация: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2.1.2. Перечисляет   денежные   средства в  виде субсидии в  размере, установленном в п.1.2 соглашения, на расчетный счет получателя субсидии, указанный в соглашении, в течение 10 рабочих дней со дня подписания настоящего соглашения, на цели, указанные в п.1.1 соглашения.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2.1.3. Осуществляет проверку соблюдения получателем субсидии целей, условий и порядка предоставления субсидии.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2.1.3. 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2.2.Получатель субсидии: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lastRenderedPageBreak/>
        <w:t>2.2.1. Принимает выделенную ему субсидию.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2.2.2.Обеспечивает целевое и эффективное использование полученной субсидии (субсидий).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2.2.3.По результатам  использования субсидии </w:t>
      </w:r>
      <w:proofErr w:type="gramStart"/>
      <w:r w:rsidRPr="001A1CB7">
        <w:rPr>
          <w:rFonts w:ascii="Times New Roman" w:hAnsi="Times New Roman" w:cs="Times New Roman"/>
        </w:rPr>
        <w:t>предоставляет администрации   отчет</w:t>
      </w:r>
      <w:proofErr w:type="gramEnd"/>
      <w:r w:rsidRPr="001A1CB7">
        <w:rPr>
          <w:rFonts w:ascii="Times New Roman" w:hAnsi="Times New Roman" w:cs="Times New Roman"/>
        </w:rPr>
        <w:t xml:space="preserve"> об использовании субсидии в сроки, установленные разделом 3 настоящего соглашения и по форме установленной настоящим соглашением</w:t>
      </w:r>
      <w:r w:rsidRPr="001A1CB7">
        <w:rPr>
          <w:rFonts w:ascii="Times New Roman" w:hAnsi="Times New Roman" w:cs="Times New Roman"/>
          <w:color w:val="FF0000"/>
        </w:rPr>
        <w:t>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2.3.Настоящим соглашением получатель субсидии  подтверждает свое согласие на осуществление проверок соблюдения получателем субсидии  условий, целей и порядка предоставления субсидии.</w:t>
      </w:r>
    </w:p>
    <w:p w:rsidR="0068788A" w:rsidRPr="001A1CB7" w:rsidRDefault="0068788A" w:rsidP="006878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>3. 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8788A" w:rsidRPr="001A1CB7" w:rsidRDefault="0068788A" w:rsidP="0068788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3.1. Получатель субсидии предоставляет в администрацию  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:rsidR="0068788A" w:rsidRPr="001A1CB7" w:rsidRDefault="0068788A" w:rsidP="0068788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3.2. Отчетные документы включают в себя:</w:t>
      </w:r>
    </w:p>
    <w:p w:rsidR="0068788A" w:rsidRPr="001A1CB7" w:rsidRDefault="0068788A" w:rsidP="0068788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3.2.2.Справку о фактическом расходовании сре</w:t>
      </w:r>
      <w:proofErr w:type="gramStart"/>
      <w:r w:rsidRPr="001A1CB7">
        <w:rPr>
          <w:rFonts w:ascii="Times New Roman" w:hAnsi="Times New Roman" w:cs="Times New Roman"/>
        </w:rPr>
        <w:t>дств с пр</w:t>
      </w:r>
      <w:proofErr w:type="gramEnd"/>
      <w:r w:rsidRPr="001A1CB7">
        <w:rPr>
          <w:rFonts w:ascii="Times New Roman" w:hAnsi="Times New Roman" w:cs="Times New Roman"/>
        </w:rPr>
        <w:t>иложением заверенных уполномоченным лицом и печатью  (при наличии) получателя субсидии  копий первичных документов, подтверждающих фактические расходы.</w:t>
      </w:r>
    </w:p>
    <w:p w:rsidR="0068788A" w:rsidRPr="001A1CB7" w:rsidRDefault="0068788A" w:rsidP="0068788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3.3. Отчетные документы предоставляются в администрацию   не позднее 30 календарных дней после расходования средств  полученной субсидии.</w:t>
      </w:r>
    </w:p>
    <w:p w:rsidR="0068788A" w:rsidRPr="001A1CB7" w:rsidRDefault="0068788A" w:rsidP="0068788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3.4. 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68788A" w:rsidRPr="001A1CB7" w:rsidRDefault="0068788A" w:rsidP="0068788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3.5. Администрация  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68788A" w:rsidRPr="001A1CB7" w:rsidRDefault="0068788A" w:rsidP="0068788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3.6. В случае наличия у Администрации   замечаний к выполнению  получателем субсидии условий предоставления субсидии и (или) отчетным документам, администрация   в течение </w:t>
      </w:r>
      <w:r w:rsidRPr="001A1CB7">
        <w:rPr>
          <w:rFonts w:ascii="Times New Roman" w:hAnsi="Times New Roman" w:cs="Times New Roman"/>
        </w:rPr>
        <w:br/>
        <w:t>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Администрация  составляет а</w:t>
      </w:r>
      <w:proofErr w:type="gramStart"/>
      <w:r w:rsidRPr="001A1CB7">
        <w:rPr>
          <w:rFonts w:ascii="Times New Roman" w:hAnsi="Times New Roman" w:cs="Times New Roman"/>
        </w:rPr>
        <w:t>кт в дв</w:t>
      </w:r>
      <w:proofErr w:type="gramEnd"/>
      <w:r w:rsidRPr="001A1CB7">
        <w:rPr>
          <w:rFonts w:ascii="Times New Roman" w:hAnsi="Times New Roman" w:cs="Times New Roman"/>
        </w:rPr>
        <w:t>ух экземплярах о допущенных получателем субсидии нарушениях при исполнении Соглашения.</w:t>
      </w: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  </w:t>
      </w:r>
      <w:r w:rsidRPr="0068788A">
        <w:rPr>
          <w:rFonts w:ascii="Times New Roman" w:hAnsi="Times New Roman" w:cs="Times New Roman"/>
        </w:rPr>
        <w:t xml:space="preserve">                                           </w:t>
      </w:r>
      <w:r w:rsidRPr="001A1CB7">
        <w:rPr>
          <w:rFonts w:ascii="Times New Roman" w:hAnsi="Times New Roman" w:cs="Times New Roman"/>
          <w:b/>
        </w:rPr>
        <w:t>Порядок возврата субсидии</w:t>
      </w:r>
    </w:p>
    <w:p w:rsidR="0068788A" w:rsidRPr="001A1CB7" w:rsidRDefault="0068788A" w:rsidP="0068788A">
      <w:pPr>
        <w:spacing w:line="240" w:lineRule="auto"/>
        <w:jc w:val="both"/>
        <w:rPr>
          <w:rFonts w:ascii="Times New Roman" w:hAnsi="Times New Roman" w:cs="Times New Roman"/>
        </w:rPr>
      </w:pPr>
      <w:r w:rsidRPr="0068788A">
        <w:rPr>
          <w:rFonts w:ascii="Times New Roman" w:hAnsi="Times New Roman" w:cs="Times New Roman"/>
        </w:rPr>
        <w:t xml:space="preserve">          </w:t>
      </w:r>
      <w:r w:rsidRPr="001A1CB7">
        <w:rPr>
          <w:rFonts w:ascii="Times New Roman" w:hAnsi="Times New Roman" w:cs="Times New Roman"/>
        </w:rPr>
        <w:t>4.1. Субсидия, перечисленная получателю субсидии, подлежит возврату в бюджет  поселения в случае нарушения условий, установленных при их предоставлении.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4.2. В случае установления в ходе проверки получателя субсидии администрацией   факта нецелевого использования средств субсидии администрация   не позднее, чем в десятидневный срок со дня установления данного факта направляет получателю субсидии  требование о возврате субсидии в бюджет поселения.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 xml:space="preserve">4.3. Получатель субсидии в течение десяти рабочих дней со дня получения требования о возврате субсидии обязано произвести возврат суммы субсидии, указанной в требовании. Вся </w:t>
      </w:r>
      <w:r w:rsidRPr="001A1CB7">
        <w:rPr>
          <w:rFonts w:ascii="Times New Roman" w:hAnsi="Times New Roman" w:cs="Times New Roman"/>
        </w:rPr>
        <w:lastRenderedPageBreak/>
        <w:t xml:space="preserve">сумма субсидии, использованная не по целевому назначению, подлежит возврату в бюджет  поселения  по коду доходов в течение 10 дней с момента получения уведомления и акта проверки. 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4.4. При расторжении соглашения  по инициативе получателя субсидии, в связи с нарушением администрацией   обязательств и условий предоставления субсидии, получатель субсидии обязан 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4.5. При отказе получателя субсидии в добровольном порядке возместить денежные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A1CB7">
        <w:rPr>
          <w:rFonts w:ascii="Times New Roman" w:hAnsi="Times New Roman" w:cs="Times New Roman"/>
        </w:rPr>
        <w:t>4.6. 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1A1CB7">
        <w:rPr>
          <w:rFonts w:ascii="Times New Roman" w:hAnsi="Times New Roman" w:cs="Times New Roman"/>
        </w:rPr>
        <w:t>4.7. При отказе получателя субсидии в добровольном порядке возместить денежные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68788A" w:rsidRPr="0068788A" w:rsidRDefault="0068788A" w:rsidP="0068788A">
      <w:pPr>
        <w:pStyle w:val="HTML"/>
        <w:rPr>
          <w:rStyle w:val="s10"/>
          <w:rFonts w:ascii="Times New Roman" w:hAnsi="Times New Roman"/>
          <w:sz w:val="24"/>
          <w:szCs w:val="24"/>
        </w:rPr>
      </w:pPr>
      <w:r w:rsidRPr="001A1CB7">
        <w:rPr>
          <w:rStyle w:val="s10"/>
          <w:rFonts w:ascii="Times New Roman" w:hAnsi="Times New Roman"/>
          <w:color w:val="FF0000"/>
          <w:sz w:val="24"/>
          <w:szCs w:val="24"/>
        </w:rPr>
        <w:t xml:space="preserve">                      </w:t>
      </w:r>
      <w:r w:rsidRPr="0068788A">
        <w:rPr>
          <w:rStyle w:val="s10"/>
          <w:rFonts w:ascii="Times New Roman" w:hAnsi="Times New Roman"/>
          <w:color w:val="FF0000"/>
          <w:sz w:val="24"/>
          <w:szCs w:val="24"/>
        </w:rPr>
        <w:t xml:space="preserve">                                 </w:t>
      </w:r>
      <w:r w:rsidRPr="0068788A">
        <w:rPr>
          <w:rStyle w:val="s10"/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1A1CB7">
        <w:rPr>
          <w:rStyle w:val="s10"/>
          <w:rFonts w:ascii="Times New Roman" w:hAnsi="Times New Roman"/>
          <w:b/>
        </w:rPr>
        <w:t>Порядок рассмотрения споров</w:t>
      </w:r>
    </w:p>
    <w:p w:rsidR="0068788A" w:rsidRPr="001A1CB7" w:rsidRDefault="0068788A" w:rsidP="0068788A">
      <w:pPr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4"/>
          <w:szCs w:val="24"/>
        </w:rPr>
      </w:pPr>
      <w:r w:rsidRPr="001A1CB7">
        <w:rPr>
          <w:rFonts w:ascii="Times New Roman" w:hAnsi="Times New Roman"/>
          <w:sz w:val="24"/>
          <w:szCs w:val="24"/>
        </w:rPr>
        <w:t xml:space="preserve">     5.1. Споры  (разногласия),  возникшие  между  Сторонами  в  связи  с исполнением настоящего Соглашения, разрешаются ими, по возможности, путем проведения   переговоров   с   оформлением  соответствующих    протоколов или иных документов.</w:t>
      </w:r>
    </w:p>
    <w:p w:rsidR="0068788A" w:rsidRPr="001A1CB7" w:rsidRDefault="0068788A" w:rsidP="006878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/>
          <w:sz w:val="24"/>
          <w:szCs w:val="24"/>
        </w:rPr>
      </w:pPr>
      <w:r w:rsidRPr="001A1CB7">
        <w:rPr>
          <w:rFonts w:ascii="Times New Roman" w:hAnsi="Times New Roman"/>
          <w:sz w:val="24"/>
          <w:szCs w:val="24"/>
        </w:rPr>
        <w:t xml:space="preserve">     5.2. Не урегулированные Сторонами споры и разногласия, возникшие при исполнении  настоящего  Соглашения  или  в связи с ним, рассматриваются в порядке, предусмотренном законодательством Российской Федерации.</w:t>
      </w:r>
    </w:p>
    <w:p w:rsidR="0068788A" w:rsidRPr="001A1CB7" w:rsidRDefault="0068788A" w:rsidP="0068788A">
      <w:pPr>
        <w:pStyle w:val="HTML"/>
        <w:jc w:val="center"/>
        <w:rPr>
          <w:rStyle w:val="s10"/>
          <w:rFonts w:ascii="Times New Roman" w:hAnsi="Times New Roman"/>
          <w:b/>
          <w:sz w:val="24"/>
          <w:szCs w:val="24"/>
        </w:rPr>
      </w:pPr>
      <w:r w:rsidRPr="001A1CB7">
        <w:rPr>
          <w:rFonts w:ascii="Times New Roman" w:hAnsi="Times New Roman"/>
          <w:sz w:val="24"/>
          <w:szCs w:val="24"/>
        </w:rPr>
        <w:br/>
      </w:r>
      <w:r w:rsidRPr="001A1CB7">
        <w:rPr>
          <w:rFonts w:ascii="Times New Roman" w:hAnsi="Times New Roman"/>
          <w:b/>
          <w:sz w:val="24"/>
          <w:szCs w:val="24"/>
        </w:rPr>
        <w:t>6</w:t>
      </w:r>
      <w:r w:rsidRPr="001A1CB7">
        <w:rPr>
          <w:rStyle w:val="s10"/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68788A" w:rsidRPr="001A1CB7" w:rsidRDefault="0068788A" w:rsidP="0068788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68788A" w:rsidRPr="001A1CB7" w:rsidRDefault="0068788A" w:rsidP="0068788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A1CB7">
        <w:rPr>
          <w:rFonts w:ascii="Times New Roman" w:hAnsi="Times New Roman"/>
          <w:sz w:val="24"/>
          <w:szCs w:val="24"/>
        </w:rPr>
        <w:t xml:space="preserve">     6.1. Настоящее Соглашение вступает  в  силу со дня его подписания  и действует  до  полного  исполнения  Сторонами   своих   обязательств   по настоящему Соглашению.</w:t>
      </w:r>
    </w:p>
    <w:p w:rsidR="0068788A" w:rsidRPr="001A1CB7" w:rsidRDefault="0068788A" w:rsidP="0068788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A1CB7">
        <w:rPr>
          <w:rFonts w:ascii="Times New Roman" w:hAnsi="Times New Roman"/>
          <w:color w:val="000000"/>
          <w:sz w:val="24"/>
          <w:szCs w:val="24"/>
        </w:rPr>
        <w:br/>
      </w:r>
    </w:p>
    <w:p w:rsidR="0068788A" w:rsidRPr="001A1CB7" w:rsidRDefault="0068788A" w:rsidP="0068788A">
      <w:pPr>
        <w:pStyle w:val="HTML"/>
        <w:numPr>
          <w:ilvl w:val="0"/>
          <w:numId w:val="4"/>
        </w:numPr>
        <w:jc w:val="center"/>
        <w:rPr>
          <w:rStyle w:val="s10"/>
          <w:rFonts w:ascii="Times New Roman" w:hAnsi="Times New Roman"/>
          <w:b/>
          <w:sz w:val="24"/>
          <w:szCs w:val="24"/>
        </w:rPr>
      </w:pPr>
      <w:r w:rsidRPr="001A1CB7">
        <w:rPr>
          <w:rStyle w:val="s10"/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8788A" w:rsidRPr="001A1CB7" w:rsidRDefault="0068788A" w:rsidP="0068788A">
      <w:pPr>
        <w:pStyle w:val="HTML"/>
        <w:ind w:left="927"/>
        <w:jc w:val="center"/>
        <w:rPr>
          <w:rStyle w:val="s10"/>
          <w:rFonts w:ascii="Times New Roman" w:hAnsi="Times New Roman"/>
          <w:b/>
          <w:sz w:val="24"/>
          <w:szCs w:val="24"/>
        </w:rPr>
      </w:pPr>
    </w:p>
    <w:p w:rsidR="0068788A" w:rsidRPr="001A1CB7" w:rsidRDefault="0068788A" w:rsidP="0068788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A1CB7">
        <w:rPr>
          <w:rFonts w:ascii="Times New Roman" w:hAnsi="Times New Roman"/>
          <w:sz w:val="24"/>
          <w:szCs w:val="24"/>
        </w:rPr>
        <w:t xml:space="preserve">     7.1. Отдельные пункты настоящего Соглашения могут быть изменены по согласованию Сторон и вносятся в настоящее Соглашение путем  оформления дополнительного  соглашения,  являющегося  неотъемлемой частью настоящего Соглашения.</w:t>
      </w:r>
    </w:p>
    <w:p w:rsidR="0068788A" w:rsidRPr="001A1CB7" w:rsidRDefault="0068788A" w:rsidP="0068788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A1CB7">
        <w:rPr>
          <w:rFonts w:ascii="Times New Roman" w:hAnsi="Times New Roman"/>
          <w:sz w:val="24"/>
          <w:szCs w:val="24"/>
        </w:rPr>
        <w:t xml:space="preserve">     7.2. Настоящее Соглашение  составлено в  двух  экземплярах,  имеющих равную  юридическую  силу. У каждой из сторон находится один экземпляр настоящего Соглашения.</w:t>
      </w:r>
    </w:p>
    <w:p w:rsidR="0068788A" w:rsidRPr="001A1CB7" w:rsidRDefault="0068788A" w:rsidP="0068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88A" w:rsidRPr="001A1CB7" w:rsidRDefault="0068788A" w:rsidP="006878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color w:val="000000"/>
        </w:rPr>
      </w:pPr>
      <w:r w:rsidRPr="001A1CB7">
        <w:rPr>
          <w:rFonts w:ascii="Times New Roman" w:hAnsi="Times New Roman" w:cs="Times New Roman"/>
          <w:b/>
          <w:caps/>
          <w:color w:val="000000"/>
        </w:rPr>
        <w:t xml:space="preserve">8. </w:t>
      </w:r>
      <w:r w:rsidRPr="001A1CB7">
        <w:rPr>
          <w:rFonts w:ascii="Times New Roman" w:hAnsi="Times New Roman" w:cs="Times New Roman"/>
          <w:b/>
          <w:color w:val="000000"/>
        </w:rPr>
        <w:t>Юридические адреса сторон и их расчетные счета</w:t>
      </w:r>
    </w:p>
    <w:p w:rsidR="0068788A" w:rsidRPr="001A1CB7" w:rsidRDefault="0068788A" w:rsidP="0068788A">
      <w:pPr>
        <w:tabs>
          <w:tab w:val="left" w:pos="1440"/>
          <w:tab w:val="righ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r w:rsidRPr="001A1CB7">
        <w:rPr>
          <w:rFonts w:ascii="Times New Roman" w:hAnsi="Times New Roman" w:cs="Times New Roman"/>
          <w:color w:val="000000"/>
        </w:rPr>
        <w:t xml:space="preserve"> </w:t>
      </w:r>
    </w:p>
    <w:p w:rsidR="0068788A" w:rsidRPr="001A1CB7" w:rsidRDefault="0068788A" w:rsidP="0068788A">
      <w:pPr>
        <w:tabs>
          <w:tab w:val="left" w:pos="1440"/>
          <w:tab w:val="right" w:pos="9360"/>
        </w:tabs>
        <w:spacing w:after="120" w:line="240" w:lineRule="auto"/>
        <w:ind w:right="-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820"/>
      </w:tblGrid>
      <w:tr w:rsidR="0068788A" w:rsidRPr="001A1CB7" w:rsidTr="001F5769">
        <w:tc>
          <w:tcPr>
            <w:tcW w:w="5211" w:type="dxa"/>
          </w:tcPr>
          <w:p w:rsidR="0068788A" w:rsidRPr="0068788A" w:rsidRDefault="0068788A" w:rsidP="0068788A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A1CB7">
              <w:rPr>
                <w:rFonts w:ascii="Times New Roman" w:hAnsi="Times New Roman" w:cs="Times New Roman"/>
                <w:b/>
              </w:rPr>
              <w:t xml:space="preserve">Администрация  </w:t>
            </w:r>
          </w:p>
          <w:p w:rsidR="0068788A" w:rsidRPr="001A1CB7" w:rsidRDefault="0068788A" w:rsidP="0068788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 xml:space="preserve"> _____________  </w:t>
            </w:r>
          </w:p>
          <w:p w:rsidR="0068788A" w:rsidRPr="001A1CB7" w:rsidRDefault="0068788A" w:rsidP="0068788A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68788A" w:rsidRPr="001A1CB7" w:rsidRDefault="0068788A" w:rsidP="0068788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820" w:type="dxa"/>
          </w:tcPr>
          <w:p w:rsidR="0068788A" w:rsidRPr="001A1CB7" w:rsidRDefault="0068788A" w:rsidP="0068788A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1A1CB7">
              <w:rPr>
                <w:rFonts w:ascii="Times New Roman" w:hAnsi="Times New Roman" w:cs="Times New Roman"/>
                <w:b/>
              </w:rPr>
              <w:t>Получатель субсидии</w:t>
            </w:r>
          </w:p>
          <w:p w:rsidR="0068788A" w:rsidRPr="001A1CB7" w:rsidRDefault="0068788A" w:rsidP="0068788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>Руководитель</w:t>
            </w:r>
          </w:p>
          <w:p w:rsidR="0068788A" w:rsidRPr="0068788A" w:rsidRDefault="0068788A" w:rsidP="0068788A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A1CB7">
              <w:rPr>
                <w:rFonts w:ascii="Times New Roman" w:hAnsi="Times New Roman" w:cs="Times New Roman"/>
              </w:rPr>
              <w:t xml:space="preserve">_______________  </w:t>
            </w:r>
          </w:p>
          <w:p w:rsidR="0068788A" w:rsidRPr="001A1CB7" w:rsidRDefault="0068788A" w:rsidP="0068788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>М.П. (при наличии)</w:t>
            </w:r>
          </w:p>
          <w:p w:rsidR="0068788A" w:rsidRPr="001A1CB7" w:rsidRDefault="0068788A" w:rsidP="0068788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788A" w:rsidRPr="001A1CB7" w:rsidRDefault="0068788A" w:rsidP="0068788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788A" w:rsidRPr="001A1CB7" w:rsidRDefault="0068788A" w:rsidP="0068788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788A" w:rsidRPr="001A1CB7" w:rsidRDefault="0068788A" w:rsidP="0068788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88A" w:rsidRPr="0068788A" w:rsidRDefault="0068788A" w:rsidP="0068788A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  <w:lang w:val="en-US"/>
        </w:rPr>
        <w:lastRenderedPageBreak/>
        <w:t xml:space="preserve">                                                                                                                                              </w:t>
      </w:r>
      <w:r w:rsidRPr="001A1CB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8788A" w:rsidRPr="001A1CB7" w:rsidRDefault="0068788A" w:rsidP="0068788A">
      <w:pPr>
        <w:pStyle w:val="ConsPlusNormal"/>
        <w:ind w:left="5664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A1CB7">
        <w:rPr>
          <w:rFonts w:ascii="Times New Roman" w:hAnsi="Times New Roman" w:cs="Times New Roman"/>
          <w:color w:val="000000"/>
          <w:sz w:val="24"/>
          <w:szCs w:val="24"/>
        </w:rPr>
        <w:t>к Соглашению о предоставлении субсидии</w:t>
      </w:r>
    </w:p>
    <w:p w:rsidR="0068788A" w:rsidRPr="001A1CB7" w:rsidRDefault="0068788A" w:rsidP="0068788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788A" w:rsidRPr="001A1CB7" w:rsidRDefault="0068788A" w:rsidP="0068788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88A" w:rsidRPr="001A1CB7" w:rsidRDefault="0068788A" w:rsidP="0068788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68788A" w:rsidRPr="001A1CB7" w:rsidRDefault="0068788A" w:rsidP="0068788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A1CB7">
        <w:rPr>
          <w:rFonts w:ascii="Times New Roman" w:hAnsi="Times New Roman" w:cs="Times New Roman"/>
          <w:bCs/>
          <w:color w:val="000000"/>
        </w:rPr>
        <w:t xml:space="preserve">Форма справки о фактическом  расходовании субсидии </w:t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A1CB7">
        <w:rPr>
          <w:rFonts w:ascii="Times New Roman" w:hAnsi="Times New Roman" w:cs="Times New Roman"/>
          <w:color w:val="000000"/>
        </w:rPr>
        <w:t xml:space="preserve">за период с "___" ______ 20___ года по "___" ______ 20___ года </w:t>
      </w:r>
    </w:p>
    <w:p w:rsidR="0068788A" w:rsidRPr="001A1CB7" w:rsidRDefault="0068788A" w:rsidP="0068788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1C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Соглашением о предоставлении субсидии  </w:t>
      </w:r>
    </w:p>
    <w:p w:rsidR="0068788A" w:rsidRPr="001A1CB7" w:rsidRDefault="0068788A" w:rsidP="0068788A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A1CB7">
        <w:rPr>
          <w:rFonts w:ascii="Times New Roman" w:hAnsi="Times New Roman" w:cs="Times New Roman"/>
          <w:color w:val="000000"/>
        </w:rPr>
        <w:t xml:space="preserve"> от "___" _________ 20___ года № ______</w:t>
      </w:r>
    </w:p>
    <w:p w:rsidR="0068788A" w:rsidRPr="001A1CB7" w:rsidRDefault="0068788A" w:rsidP="0068788A">
      <w:pPr>
        <w:spacing w:line="240" w:lineRule="auto"/>
        <w:ind w:firstLine="900"/>
        <w:jc w:val="right"/>
        <w:rPr>
          <w:rFonts w:ascii="Times New Roman" w:hAnsi="Times New Roman" w:cs="Times New Roman"/>
          <w:b/>
        </w:rPr>
      </w:pPr>
      <w:r w:rsidRPr="001A1CB7">
        <w:rPr>
          <w:rFonts w:ascii="Times New Roman" w:hAnsi="Times New Roman" w:cs="Times New Roman"/>
          <w:b/>
        </w:rPr>
        <w:t>руб.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55"/>
        <w:gridCol w:w="2662"/>
        <w:gridCol w:w="1859"/>
        <w:gridCol w:w="1842"/>
      </w:tblGrid>
      <w:tr w:rsidR="0068788A" w:rsidRPr="001A1CB7" w:rsidTr="001F5769">
        <w:trPr>
          <w:trHeight w:val="8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right="-124"/>
              <w:jc w:val="center"/>
              <w:rPr>
                <w:rFonts w:ascii="Times New Roman" w:hAnsi="Times New Roman" w:cs="Times New Roman"/>
                <w:b/>
              </w:rPr>
            </w:pPr>
            <w:r w:rsidRPr="001A1CB7">
              <w:rPr>
                <w:rFonts w:ascii="Times New Roman" w:hAnsi="Times New Roman" w:cs="Times New Roman"/>
                <w:b/>
              </w:rPr>
              <w:t>№</w:t>
            </w:r>
          </w:p>
          <w:p w:rsidR="0068788A" w:rsidRPr="001A1CB7" w:rsidRDefault="0068788A" w:rsidP="001F5769">
            <w:pPr>
              <w:spacing w:line="240" w:lineRule="auto"/>
              <w:ind w:right="-12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A1CB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A1CB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1CB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left="-96" w:right="-52"/>
              <w:jc w:val="center"/>
              <w:rPr>
                <w:rFonts w:ascii="Times New Roman" w:hAnsi="Times New Roman" w:cs="Times New Roman"/>
                <w:b/>
              </w:rPr>
            </w:pPr>
            <w:r w:rsidRPr="001A1CB7">
              <w:rPr>
                <w:rFonts w:ascii="Times New Roman" w:hAnsi="Times New Roman" w:cs="Times New Roman"/>
                <w:b/>
              </w:rPr>
              <w:t>Вид субсидии (по целям предоставления)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35"/>
              <w:jc w:val="center"/>
              <w:rPr>
                <w:rFonts w:ascii="Times New Roman" w:hAnsi="Times New Roman" w:cs="Times New Roman"/>
                <w:b/>
              </w:rPr>
            </w:pPr>
            <w:r w:rsidRPr="001A1CB7">
              <w:rPr>
                <w:rFonts w:ascii="Times New Roman" w:hAnsi="Times New Roman" w:cs="Times New Roman"/>
                <w:b/>
              </w:rPr>
              <w:t>Размер, предоставленной  субсидии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</w:rPr>
            </w:pPr>
            <w:r w:rsidRPr="001A1CB7">
              <w:rPr>
                <w:rFonts w:ascii="Times New Roman" w:hAnsi="Times New Roman" w:cs="Times New Roman"/>
                <w:b/>
              </w:rPr>
              <w:t>Остаток неиспользованных средств (субсидии)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CB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788A" w:rsidRPr="001A1CB7" w:rsidTr="001F57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>6</w:t>
            </w:r>
          </w:p>
        </w:tc>
      </w:tr>
      <w:tr w:rsidR="0068788A" w:rsidRPr="001A1CB7" w:rsidTr="001F57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788A" w:rsidRPr="001A1CB7" w:rsidTr="001F57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788A" w:rsidRPr="001A1CB7" w:rsidTr="001F576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1CB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8A" w:rsidRPr="001A1CB7" w:rsidRDefault="0068788A" w:rsidP="001F5769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88A" w:rsidRPr="001A1CB7" w:rsidRDefault="0068788A" w:rsidP="0068788A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1A1CB7">
        <w:rPr>
          <w:rFonts w:ascii="Times New Roman" w:hAnsi="Times New Roman"/>
          <w:color w:val="000000"/>
          <w:sz w:val="24"/>
          <w:szCs w:val="24"/>
        </w:rPr>
        <w:t>"___" __________ 20___ года</w:t>
      </w: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1A1CB7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1A1CB7">
        <w:rPr>
          <w:rFonts w:ascii="Times New Roman" w:hAnsi="Times New Roman"/>
          <w:color w:val="000000"/>
          <w:sz w:val="24"/>
          <w:szCs w:val="24"/>
        </w:rPr>
        <w:t xml:space="preserve"> Получатель субсидии    ______________</w:t>
      </w:r>
      <w:r w:rsidRPr="001A1CB7">
        <w:rPr>
          <w:rFonts w:ascii="Times New Roman" w:hAnsi="Times New Roman"/>
          <w:color w:val="FFFFFF"/>
          <w:sz w:val="24"/>
          <w:szCs w:val="24"/>
        </w:rPr>
        <w:t>______</w:t>
      </w:r>
      <w:r w:rsidRPr="001A1CB7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1A1CB7">
        <w:rPr>
          <w:rFonts w:ascii="Times New Roman" w:hAnsi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/>
          <w:color w:val="000000"/>
          <w:sz w:val="24"/>
          <w:szCs w:val="24"/>
        </w:rPr>
        <w:tab/>
        <w:t xml:space="preserve">         (подпись)    </w:t>
      </w:r>
      <w:r w:rsidRPr="001A1CB7">
        <w:rPr>
          <w:rFonts w:ascii="Times New Roman" w:hAnsi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/>
          <w:color w:val="000000"/>
          <w:sz w:val="24"/>
          <w:szCs w:val="24"/>
        </w:rPr>
        <w:tab/>
      </w:r>
      <w:r w:rsidRPr="001A1CB7">
        <w:rPr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68788A" w:rsidRPr="001A1CB7" w:rsidRDefault="0068788A" w:rsidP="0068788A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1A1CB7">
        <w:rPr>
          <w:rFonts w:ascii="Times New Roman" w:hAnsi="Times New Roman"/>
          <w:color w:val="000000"/>
          <w:sz w:val="24"/>
          <w:szCs w:val="24"/>
        </w:rPr>
        <w:t xml:space="preserve">Ф.И.О. и номер </w:t>
      </w:r>
    </w:p>
    <w:p w:rsidR="0068788A" w:rsidRPr="001A1CB7" w:rsidRDefault="0068788A" w:rsidP="0068788A">
      <w:pPr>
        <w:pStyle w:val="HTML"/>
        <w:rPr>
          <w:rFonts w:ascii="Times New Roman" w:hAnsi="Times New Roman"/>
          <w:sz w:val="24"/>
          <w:szCs w:val="24"/>
        </w:rPr>
      </w:pPr>
      <w:r w:rsidRPr="001A1CB7">
        <w:rPr>
          <w:rFonts w:ascii="Times New Roman" w:hAnsi="Times New Roman"/>
          <w:color w:val="000000"/>
          <w:sz w:val="24"/>
          <w:szCs w:val="24"/>
        </w:rPr>
        <w:t>телефона исполнителя</w:t>
      </w:r>
    </w:p>
    <w:p w:rsidR="0068788A" w:rsidRPr="001A1CB7" w:rsidRDefault="0068788A" w:rsidP="006878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88A" w:rsidRPr="001A1CB7" w:rsidRDefault="0068788A" w:rsidP="0068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43" w:rsidRDefault="00D14043"/>
    <w:sectPr w:rsidR="00D14043" w:rsidSect="003201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0" w:rsidRPr="00A44B22" w:rsidRDefault="00D1404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44B22">
      <w:rPr>
        <w:rFonts w:ascii="Times New Roman" w:hAnsi="Times New Roman" w:cs="Times New Roman"/>
        <w:sz w:val="24"/>
        <w:szCs w:val="24"/>
      </w:rPr>
      <w:fldChar w:fldCharType="begin"/>
    </w:r>
    <w:r w:rsidRPr="00A44B22">
      <w:rPr>
        <w:rFonts w:ascii="Times New Roman" w:hAnsi="Times New Roman" w:cs="Times New Roman"/>
        <w:sz w:val="24"/>
        <w:szCs w:val="24"/>
      </w:rPr>
      <w:instrText>PAGE   \* MERGEFORMAT</w:instrText>
    </w:r>
    <w:r w:rsidRPr="00A44B22">
      <w:rPr>
        <w:rFonts w:ascii="Times New Roman" w:hAnsi="Times New Roman" w:cs="Times New Roman"/>
        <w:sz w:val="24"/>
        <w:szCs w:val="24"/>
      </w:rPr>
      <w:fldChar w:fldCharType="separate"/>
    </w:r>
    <w:r w:rsidR="0068788A">
      <w:rPr>
        <w:rFonts w:ascii="Times New Roman" w:hAnsi="Times New Roman" w:cs="Times New Roman"/>
        <w:noProof/>
        <w:sz w:val="24"/>
        <w:szCs w:val="24"/>
      </w:rPr>
      <w:t>2</w:t>
    </w:r>
    <w:r w:rsidRPr="00A44B2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129"/>
    <w:multiLevelType w:val="hybridMultilevel"/>
    <w:tmpl w:val="C634628C"/>
    <w:lvl w:ilvl="0" w:tplc="D856D75E">
      <w:start w:val="1"/>
      <w:numFmt w:val="decimal"/>
      <w:lvlText w:val="%1."/>
      <w:lvlJc w:val="left"/>
      <w:pPr>
        <w:ind w:left="2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">
    <w:nsid w:val="29944E4B"/>
    <w:multiLevelType w:val="hybridMultilevel"/>
    <w:tmpl w:val="FAFC6356"/>
    <w:lvl w:ilvl="0" w:tplc="9C72695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235FBC"/>
    <w:multiLevelType w:val="hybridMultilevel"/>
    <w:tmpl w:val="7CA65820"/>
    <w:lvl w:ilvl="0" w:tplc="210E7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3054"/>
    <w:multiLevelType w:val="hybridMultilevel"/>
    <w:tmpl w:val="AD92425C"/>
    <w:lvl w:ilvl="0" w:tplc="7D629DC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88A"/>
    <w:rsid w:val="0068788A"/>
    <w:rsid w:val="00D1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8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88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687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8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88A"/>
  </w:style>
  <w:style w:type="paragraph" w:customStyle="1" w:styleId="ConsPlusTitle">
    <w:name w:val="ConsPlusTitle"/>
    <w:rsid w:val="006878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styleId="a5">
    <w:name w:val="Hyperlink"/>
    <w:rsid w:val="0068788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68788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878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2"/>
    <w:rsid w:val="0068788A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68788A"/>
    <w:pPr>
      <w:widowControl w:val="0"/>
      <w:shd w:val="clear" w:color="auto" w:fill="FFFFFF"/>
      <w:spacing w:before="300" w:after="180" w:line="278" w:lineRule="exact"/>
      <w:ind w:hanging="1860"/>
      <w:jc w:val="both"/>
    </w:pPr>
    <w:rPr>
      <w:spacing w:val="2"/>
      <w:sz w:val="21"/>
      <w:szCs w:val="21"/>
    </w:rPr>
  </w:style>
  <w:style w:type="character" w:customStyle="1" w:styleId="5">
    <w:name w:val="Основной текст (5)_"/>
    <w:link w:val="50"/>
    <w:rsid w:val="0068788A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88A"/>
    <w:pPr>
      <w:widowControl w:val="0"/>
      <w:shd w:val="clear" w:color="auto" w:fill="FFFFFF"/>
      <w:spacing w:after="900" w:line="0" w:lineRule="atLeast"/>
      <w:jc w:val="center"/>
    </w:pPr>
    <w:rPr>
      <w:rFonts w:ascii="Arial" w:eastAsia="Arial" w:hAnsi="Arial" w:cs="Arial"/>
      <w:b/>
      <w:bCs/>
    </w:rPr>
  </w:style>
  <w:style w:type="paragraph" w:styleId="HTML">
    <w:name w:val="HTML Preformatted"/>
    <w:basedOn w:val="a"/>
    <w:link w:val="HTML0"/>
    <w:rsid w:val="00687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788A"/>
    <w:rPr>
      <w:rFonts w:ascii="Courier New" w:eastAsia="Times New Roman" w:hAnsi="Courier New" w:cs="Times New Roman"/>
      <w:sz w:val="20"/>
      <w:szCs w:val="20"/>
    </w:rPr>
  </w:style>
  <w:style w:type="character" w:customStyle="1" w:styleId="s10">
    <w:name w:val="s_10"/>
    <w:basedOn w:val="a0"/>
    <w:rsid w:val="0068788A"/>
  </w:style>
  <w:style w:type="paragraph" w:styleId="a7">
    <w:name w:val="Balloon Text"/>
    <w:basedOn w:val="a"/>
    <w:link w:val="a8"/>
    <w:uiPriority w:val="99"/>
    <w:semiHidden/>
    <w:unhideWhenUsed/>
    <w:rsid w:val="006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2663</Words>
  <Characters>15181</Characters>
  <Application>Microsoft Office Word</Application>
  <DocSecurity>0</DocSecurity>
  <Lines>126</Lines>
  <Paragraphs>35</Paragraphs>
  <ScaleCrop>false</ScaleCrop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2020-06-22T04:08:00Z</dcterms:created>
  <dcterms:modified xsi:type="dcterms:W3CDTF">2020-06-22T04:11:00Z</dcterms:modified>
</cp:coreProperties>
</file>