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noProof/>
          <w:sz w:val="20"/>
          <w:szCs w:val="20"/>
        </w:rPr>
        <w:drawing>
          <wp:inline distT="0" distB="0" distL="0" distR="0">
            <wp:extent cx="628650" cy="790575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val="en-US" w:eastAsia="en-US"/>
        </w:rPr>
      </w:pP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АДМИНИСТРАЦИЯ  ЯРКИНСКОГО СЕЛЬСОВЕТА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КЕЖЕМСКОГО РАЙОНА  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КРАСНОЯРСКОГО КРАЯ</w:t>
      </w:r>
    </w:p>
    <w:p w:rsidR="00780908" w:rsidRPr="001E1AF5" w:rsidRDefault="00780908" w:rsidP="007809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:rsidR="00780908" w:rsidRDefault="00780908" w:rsidP="0078090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П О С Т А Н О В Л Е Н И Е </w:t>
      </w:r>
    </w:p>
    <w:p w:rsidR="00780908" w:rsidRPr="001E1AF5" w:rsidRDefault="00780908" w:rsidP="0078090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780908" w:rsidRPr="005341F2" w:rsidRDefault="00780908" w:rsidP="00780908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5341F2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«12» </w:t>
      </w:r>
      <w:r>
        <w:rPr>
          <w:rFonts w:ascii="Times New Roman CYR" w:eastAsiaTheme="minorHAnsi" w:hAnsi="Times New Roman CYR" w:cs="Times New Roman CYR"/>
          <w:color w:val="FF0000"/>
          <w:sz w:val="24"/>
          <w:szCs w:val="24"/>
          <w:lang w:eastAsia="en-US"/>
        </w:rPr>
        <w:t>ноября 2020</w:t>
      </w:r>
      <w:r w:rsidRPr="005341F2">
        <w:rPr>
          <w:rFonts w:ascii="Times New Roman CYR" w:eastAsiaTheme="minorHAnsi" w:hAnsi="Times New Roman CYR" w:cs="Times New Roman CYR"/>
          <w:color w:val="FF0000"/>
          <w:sz w:val="24"/>
          <w:szCs w:val="24"/>
          <w:lang w:eastAsia="en-US"/>
        </w:rPr>
        <w:t xml:space="preserve"> года                                     № 24                                                  </w:t>
      </w:r>
      <w:r w:rsidRPr="005341F2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с. Яркино</w:t>
      </w:r>
    </w:p>
    <w:p w:rsidR="00780908" w:rsidRPr="001E1AF5" w:rsidRDefault="00780908" w:rsidP="007809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:rsidR="00780908" w:rsidRPr="006441E4" w:rsidRDefault="00780908" w:rsidP="00780908">
      <w:pPr>
        <w:autoSpaceDE w:val="0"/>
        <w:autoSpaceDN w:val="0"/>
        <w:adjustRightInd w:val="0"/>
        <w:spacing w:after="0" w:line="240" w:lineRule="auto"/>
        <w:ind w:right="-143" w:firstLine="568"/>
        <w:jc w:val="center"/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 xml:space="preserve">Об утверждении муниципальной программы </w:t>
      </w:r>
      <w:r w:rsidRPr="006441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Pr="006441E4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Благоустройство территории</w:t>
      </w:r>
      <w:r w:rsidRPr="006441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</w:t>
      </w:r>
      <w:r w:rsidRPr="006441E4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Яркинского сельского поселения на 20</w:t>
      </w: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22</w:t>
      </w:r>
      <w:r w:rsidRPr="006441E4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-202</w:t>
      </w: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3</w:t>
      </w:r>
      <w:r w:rsidRPr="006441E4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гг.</w:t>
      </w:r>
    </w:p>
    <w:p w:rsidR="00780908" w:rsidRPr="001E1AF5" w:rsidRDefault="00780908" w:rsidP="00780908">
      <w:pPr>
        <w:autoSpaceDE w:val="0"/>
        <w:autoSpaceDN w:val="0"/>
        <w:adjustRightInd w:val="0"/>
        <w:spacing w:after="0" w:line="240" w:lineRule="auto"/>
        <w:ind w:right="-143" w:firstLine="568"/>
        <w:jc w:val="center"/>
        <w:rPr>
          <w:rFonts w:ascii="Calibri" w:eastAsiaTheme="minorHAnsi" w:hAnsi="Calibri" w:cs="Calibri"/>
          <w:lang w:eastAsia="en-US"/>
        </w:rPr>
      </w:pP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Постановлением Администрации Яркинского сельсовета от 28.08.2013г № 14 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 утверждении 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 порядке принятия решений о разработке муниципальных целевых программ, их формирования и реализации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Постановлением Администрации Яркинского сельсовета от 09.11.2017г № 21 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 утверждении перечня муниципальных программ Яркинского сельсовета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руководствуясь статьей 20 Устава Яркинского сельсовета 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ПОСТАНОВЛЯЮ:</w:t>
      </w:r>
    </w:p>
    <w:p w:rsidR="00780908" w:rsidRPr="001E1AF5" w:rsidRDefault="00780908" w:rsidP="007809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1.Утвердить муниципальную программу 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Благоустройство территории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Яркинского сельского поселения на 2021-2023 гг.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2.Признать утратившим силу: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Постановление Администрации Яркинского сельсовета от 12.11.2019г № 24 Об утверждении муниципальной программы 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Благоустройство территории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Яркинского сельсовета на 2020-2022 гг.</w:t>
      </w:r>
    </w:p>
    <w:p w:rsidR="00780908" w:rsidRPr="001E1AF5" w:rsidRDefault="00780908" w:rsidP="0078090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Опубликовать настоящее постановление газете 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Яркинский вестник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5.Контроль за исполнением настоящего постановления оставляю за собой.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Глава Яркинского сельсовета                                 И.Н.  Рукосуева</w:t>
      </w:r>
    </w:p>
    <w:p w:rsidR="00780908" w:rsidRPr="00E33C59" w:rsidRDefault="00780908" w:rsidP="0078090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908" w:rsidRDefault="00780908" w:rsidP="0078090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908" w:rsidRDefault="00780908" w:rsidP="0078090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908" w:rsidRDefault="00780908" w:rsidP="0078090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908" w:rsidRDefault="00780908" w:rsidP="0078090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908" w:rsidRDefault="00780908" w:rsidP="0078090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908" w:rsidRDefault="00780908" w:rsidP="00780908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Яркинского сельсовета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12.11.2020 г. № </w:t>
      </w:r>
      <w:r w:rsidRPr="00773C15">
        <w:rPr>
          <w:rFonts w:ascii="Times New Roman" w:hAnsi="Times New Roman" w:cs="Times New Roman"/>
          <w:color w:val="FF0000"/>
          <w:sz w:val="28"/>
          <w:szCs w:val="28"/>
        </w:rPr>
        <w:t>24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80908" w:rsidRPr="00A172A1" w:rsidRDefault="00780908" w:rsidP="00780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172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Благоустройство территории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Яркинского сельского поселения на 2021-2023 гг.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34" w:type="pct"/>
        <w:tblCellMar>
          <w:left w:w="75" w:type="dxa"/>
          <w:right w:w="75" w:type="dxa"/>
        </w:tblCellMar>
        <w:tblLook w:val="04A0"/>
      </w:tblPr>
      <w:tblGrid>
        <w:gridCol w:w="2733"/>
        <w:gridCol w:w="6837"/>
      </w:tblGrid>
      <w:tr w:rsidR="00780908" w:rsidRPr="00A620F3" w:rsidTr="00EC2E10">
        <w:trPr>
          <w:trHeight w:val="476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08" w:rsidRPr="00A620F3" w:rsidRDefault="00780908" w:rsidP="00EC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31467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46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</w:t>
            </w:r>
            <w:r w:rsidRPr="001E1A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Благоустройство территории</w:t>
            </w:r>
            <w:r w:rsidRPr="001E1A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Яркинского сельского поселения на 2021-2023 гг.</w:t>
            </w:r>
          </w:p>
          <w:p w:rsidR="00780908" w:rsidRPr="00314674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08" w:rsidRPr="00A620F3" w:rsidTr="00EC2E10">
        <w:trPr>
          <w:trHeight w:val="476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08" w:rsidRPr="00A620F3" w:rsidRDefault="00780908" w:rsidP="00EC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08" w:rsidRPr="00B766A9" w:rsidRDefault="00780908" w:rsidP="00EC2E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76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подпрограмма «Дорожное хозяйство»;</w:t>
            </w:r>
          </w:p>
          <w:p w:rsidR="00780908" w:rsidRPr="00A620F3" w:rsidRDefault="00780908" w:rsidP="00EC2E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76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подпрограмма «Благоустройство».</w:t>
            </w:r>
          </w:p>
        </w:tc>
      </w:tr>
      <w:tr w:rsidR="00780908" w:rsidRPr="00A620F3" w:rsidTr="00EC2E10">
        <w:trPr>
          <w:trHeight w:val="80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08" w:rsidRPr="00A620F3" w:rsidRDefault="00780908" w:rsidP="00EC2E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 w:rsidRPr="00A620F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08" w:rsidRPr="00A620F3" w:rsidRDefault="00780908" w:rsidP="00EC2E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Яркинского сельсовета</w:t>
            </w:r>
          </w:p>
        </w:tc>
      </w:tr>
      <w:tr w:rsidR="00780908" w:rsidRPr="00A620F3" w:rsidTr="00EC2E10">
        <w:trPr>
          <w:trHeight w:val="112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08" w:rsidRPr="00A620F3" w:rsidRDefault="00780908" w:rsidP="00EC2E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08" w:rsidRPr="00A620F3" w:rsidRDefault="00780908" w:rsidP="00EC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Яркинского сельсовета</w:t>
            </w:r>
          </w:p>
        </w:tc>
      </w:tr>
      <w:tr w:rsidR="00780908" w:rsidRPr="006739F0" w:rsidTr="00EC2E10">
        <w:trPr>
          <w:trHeight w:val="431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08" w:rsidRPr="00A620F3" w:rsidRDefault="00780908" w:rsidP="00EC2E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780908" w:rsidRPr="00A620F3" w:rsidRDefault="00780908" w:rsidP="00EC2E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08" w:rsidRDefault="00780908" w:rsidP="00EC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08" w:rsidRDefault="00780908" w:rsidP="00EC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качественного и высокоэффективного наружного освещения </w:t>
            </w:r>
          </w:p>
          <w:p w:rsidR="00780908" w:rsidRDefault="00780908" w:rsidP="00EC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2.Улучшение технического состояния автомобильных дорог общего пользования местного значения, находящихся в границах населенного пункта сельского поселения.</w:t>
            </w:r>
          </w:p>
          <w:p w:rsidR="00780908" w:rsidRDefault="00780908" w:rsidP="00EC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34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и улучшение санитарного и эстетического состояния территории поселения.</w:t>
            </w:r>
          </w:p>
          <w:p w:rsidR="00780908" w:rsidRPr="006739F0" w:rsidRDefault="00780908" w:rsidP="00EC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Повышение уровня благоустройства территории МО Яркинский сельсовет для обеспечения благоприятных условий проживания населения.</w:t>
            </w:r>
          </w:p>
        </w:tc>
      </w:tr>
      <w:tr w:rsidR="00780908" w:rsidTr="00EC2E10">
        <w:trPr>
          <w:trHeight w:val="652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08" w:rsidRPr="00A620F3" w:rsidRDefault="00780908" w:rsidP="00EC2E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780908" w:rsidRPr="00A620F3" w:rsidRDefault="00780908" w:rsidP="00EC2E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08" w:rsidRPr="00490D98" w:rsidRDefault="00780908" w:rsidP="00EC2E1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D98">
              <w:rPr>
                <w:rFonts w:ascii="Times New Roman" w:eastAsia="Times New Roman" w:hAnsi="Times New Roman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780908" w:rsidRPr="00490D98" w:rsidRDefault="00780908" w:rsidP="00EC2E1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D98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мероприятий по развитию благоустройства территории  МО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Яркинский сельсовет</w:t>
            </w:r>
            <w:r w:rsidRPr="00490D9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80908" w:rsidRPr="00490D98" w:rsidRDefault="00780908" w:rsidP="00EC2E1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0908" w:rsidTr="00EC2E10">
        <w:trPr>
          <w:trHeight w:val="652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08" w:rsidRPr="00490D98" w:rsidRDefault="00780908" w:rsidP="00EC2E1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D9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08" w:rsidRPr="00490D98" w:rsidRDefault="00780908" w:rsidP="00EC2E1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D98">
              <w:rPr>
                <w:rFonts w:ascii="Times New Roman" w:eastAsia="Times New Roman" w:hAnsi="Times New Roman"/>
                <w:sz w:val="28"/>
                <w:szCs w:val="28"/>
              </w:rPr>
              <w:t xml:space="preserve"> - процент соответствия объектов внешнего благоустройства: озеленения, наружного освещения требованиям ГОСТов;</w:t>
            </w:r>
          </w:p>
          <w:p w:rsidR="00780908" w:rsidRPr="00490D98" w:rsidRDefault="00780908" w:rsidP="00EC2E1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D98">
              <w:rPr>
                <w:rFonts w:ascii="Times New Roman" w:eastAsia="Times New Roman" w:hAnsi="Times New Roman"/>
                <w:sz w:val="28"/>
                <w:szCs w:val="28"/>
              </w:rPr>
              <w:t xml:space="preserve"> - процент привлечения населения муниципального образования к работам по благоустройству;</w:t>
            </w:r>
          </w:p>
          <w:p w:rsidR="00780908" w:rsidRPr="00490D98" w:rsidRDefault="00780908" w:rsidP="00EC2E1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D98">
              <w:rPr>
                <w:rFonts w:ascii="Times New Roman" w:eastAsia="Times New Roman" w:hAnsi="Times New Roman"/>
                <w:sz w:val="28"/>
                <w:szCs w:val="28"/>
              </w:rPr>
              <w:t xml:space="preserve"> - процент привлечения предприятий и организаций поселения к работам по благоустройству;</w:t>
            </w:r>
          </w:p>
          <w:p w:rsidR="00780908" w:rsidRPr="00490D98" w:rsidRDefault="00780908" w:rsidP="00EC2E1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D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80908" w:rsidRPr="00490D98" w:rsidRDefault="00780908" w:rsidP="00EC2E1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0908" w:rsidRPr="00A620F3" w:rsidTr="00EC2E10">
        <w:trPr>
          <w:trHeight w:val="72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08" w:rsidRPr="00A620F3" w:rsidRDefault="00780908" w:rsidP="00EC2E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08" w:rsidRPr="00A620F3" w:rsidRDefault="00780908" w:rsidP="00EC2E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80908" w:rsidRPr="00A620F3" w:rsidTr="00EC2E10">
        <w:trPr>
          <w:trHeight w:val="264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08" w:rsidRPr="00A620F3" w:rsidRDefault="00780908" w:rsidP="00EC2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</w:tc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08" w:rsidRPr="00903EB8" w:rsidRDefault="00780908" w:rsidP="00EC2E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1A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903EB8">
              <w:rPr>
                <w:rFonts w:ascii="Times New Roman" w:hAnsi="Times New Roman" w:cs="Times New Roman"/>
                <w:sz w:val="28"/>
                <w:szCs w:val="28"/>
              </w:rPr>
              <w:t>2175,84753 тыс. рублей, из них:</w:t>
            </w:r>
          </w:p>
          <w:p w:rsidR="00780908" w:rsidRPr="006B61A8" w:rsidRDefault="00780908" w:rsidP="00EC2E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B8">
              <w:rPr>
                <w:rFonts w:ascii="Times New Roman" w:hAnsi="Times New Roman" w:cs="Times New Roman"/>
                <w:sz w:val="28"/>
                <w:szCs w:val="28"/>
              </w:rPr>
              <w:t>632,210</w:t>
            </w:r>
            <w:r w:rsidRPr="006B61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средства местного бюджета  </w:t>
            </w:r>
          </w:p>
          <w:p w:rsidR="00780908" w:rsidRPr="006B61A8" w:rsidRDefault="00780908" w:rsidP="00EC2E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1A8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tbl>
            <w:tblPr>
              <w:tblStyle w:val="a3"/>
              <w:tblW w:w="6675" w:type="dxa"/>
              <w:tblInd w:w="1" w:type="dxa"/>
              <w:tblLook w:val="04A0"/>
            </w:tblPr>
            <w:tblGrid>
              <w:gridCol w:w="1655"/>
              <w:gridCol w:w="2126"/>
              <w:gridCol w:w="2894"/>
            </w:tblGrid>
            <w:tr w:rsidR="00780908" w:rsidRPr="006B61A8" w:rsidTr="00EC2E10">
              <w:trPr>
                <w:trHeight w:val="743"/>
              </w:trPr>
              <w:tc>
                <w:tcPr>
                  <w:tcW w:w="1655" w:type="dxa"/>
                </w:tcPr>
                <w:p w:rsidR="00780908" w:rsidRPr="006B61A8" w:rsidRDefault="00780908" w:rsidP="00EC2E1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6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26" w:type="dxa"/>
                </w:tcPr>
                <w:p w:rsidR="00780908" w:rsidRPr="006B61A8" w:rsidRDefault="00780908" w:rsidP="00EC2E1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6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</w:t>
                  </w:r>
                </w:p>
                <w:p w:rsidR="00780908" w:rsidRPr="006B61A8" w:rsidRDefault="00780908" w:rsidP="00EC2E1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61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тыс. рублей</w:t>
                  </w:r>
                </w:p>
              </w:tc>
              <w:tc>
                <w:tcPr>
                  <w:tcW w:w="2894" w:type="dxa"/>
                  <w:tcBorders>
                    <w:right w:val="single" w:sz="4" w:space="0" w:color="auto"/>
                  </w:tcBorders>
                </w:tcPr>
                <w:p w:rsidR="00780908" w:rsidRPr="006B61A8" w:rsidRDefault="00780908" w:rsidP="00EC2E10">
                  <w:pPr>
                    <w:pStyle w:val="ConsPlusCell"/>
                    <w:ind w:right="-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6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бюджет,</w:t>
                  </w:r>
                </w:p>
                <w:p w:rsidR="00780908" w:rsidRPr="006B61A8" w:rsidRDefault="00780908" w:rsidP="00EC2E10">
                  <w:pPr>
                    <w:pStyle w:val="ConsPlusCell"/>
                    <w:ind w:right="-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61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780908" w:rsidRPr="006B61A8" w:rsidTr="00EC2E10">
              <w:trPr>
                <w:trHeight w:val="490"/>
              </w:trPr>
              <w:tc>
                <w:tcPr>
                  <w:tcW w:w="1655" w:type="dxa"/>
                </w:tcPr>
                <w:p w:rsidR="00780908" w:rsidRPr="006B61A8" w:rsidRDefault="00780908" w:rsidP="00EC2E1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6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26" w:type="dxa"/>
                </w:tcPr>
                <w:p w:rsidR="00780908" w:rsidRPr="00903EB8" w:rsidRDefault="00780908" w:rsidP="00EC2E1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E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720,451</w:t>
                  </w:r>
                </w:p>
              </w:tc>
              <w:tc>
                <w:tcPr>
                  <w:tcW w:w="2894" w:type="dxa"/>
                  <w:tcBorders>
                    <w:right w:val="single" w:sz="4" w:space="0" w:color="auto"/>
                  </w:tcBorders>
                </w:tcPr>
                <w:p w:rsidR="00780908" w:rsidRPr="00903EB8" w:rsidRDefault="00780908" w:rsidP="00EC2E10">
                  <w:pPr>
                    <w:jc w:val="center"/>
                  </w:pPr>
                  <w:r w:rsidRPr="00903E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209,370</w:t>
                  </w:r>
                </w:p>
              </w:tc>
            </w:tr>
            <w:tr w:rsidR="00780908" w:rsidRPr="006B61A8" w:rsidTr="00EC2E10">
              <w:trPr>
                <w:trHeight w:val="244"/>
              </w:trPr>
              <w:tc>
                <w:tcPr>
                  <w:tcW w:w="1655" w:type="dxa"/>
                </w:tcPr>
                <w:p w:rsidR="00780908" w:rsidRPr="006B61A8" w:rsidRDefault="00780908" w:rsidP="00EC2E1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6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26" w:type="dxa"/>
                </w:tcPr>
                <w:p w:rsidR="00780908" w:rsidRPr="00903EB8" w:rsidRDefault="00780908" w:rsidP="00EC2E10">
                  <w:pPr>
                    <w:jc w:val="center"/>
                  </w:pPr>
                  <w:r w:rsidRPr="00903E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725,17039</w:t>
                  </w:r>
                </w:p>
              </w:tc>
              <w:tc>
                <w:tcPr>
                  <w:tcW w:w="2894" w:type="dxa"/>
                  <w:tcBorders>
                    <w:right w:val="single" w:sz="4" w:space="0" w:color="auto"/>
                  </w:tcBorders>
                </w:tcPr>
                <w:p w:rsidR="00780908" w:rsidRPr="00903EB8" w:rsidRDefault="00780908" w:rsidP="00EC2E10">
                  <w:pPr>
                    <w:jc w:val="center"/>
                  </w:pPr>
                  <w:r w:rsidRPr="00903E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210,670</w:t>
                  </w:r>
                </w:p>
              </w:tc>
            </w:tr>
            <w:tr w:rsidR="00780908" w:rsidTr="00EC2E10">
              <w:trPr>
                <w:trHeight w:val="255"/>
              </w:trPr>
              <w:tc>
                <w:tcPr>
                  <w:tcW w:w="1655" w:type="dxa"/>
                </w:tcPr>
                <w:p w:rsidR="00780908" w:rsidRPr="006B61A8" w:rsidRDefault="00780908" w:rsidP="00EC2E1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6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780908" w:rsidRPr="00903EB8" w:rsidRDefault="00780908" w:rsidP="00EC2E10">
                  <w:pPr>
                    <w:jc w:val="center"/>
                  </w:pPr>
                  <w:r w:rsidRPr="00903E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730,22614</w:t>
                  </w:r>
                </w:p>
              </w:tc>
              <w:tc>
                <w:tcPr>
                  <w:tcW w:w="2894" w:type="dxa"/>
                  <w:tcBorders>
                    <w:right w:val="single" w:sz="4" w:space="0" w:color="auto"/>
                  </w:tcBorders>
                </w:tcPr>
                <w:p w:rsidR="00780908" w:rsidRPr="00903EB8" w:rsidRDefault="00780908" w:rsidP="00EC2E10">
                  <w:pPr>
                    <w:jc w:val="center"/>
                  </w:pPr>
                  <w:r w:rsidRPr="00903E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212,170</w:t>
                  </w:r>
                </w:p>
              </w:tc>
            </w:tr>
          </w:tbl>
          <w:p w:rsidR="00780908" w:rsidRPr="00A620F3" w:rsidRDefault="00780908" w:rsidP="00EC2E10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08" w:rsidRPr="00A620F3" w:rsidTr="00EC2E10">
        <w:trPr>
          <w:trHeight w:val="279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08" w:rsidRPr="00A620F3" w:rsidRDefault="00780908" w:rsidP="00EC2E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0F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08" w:rsidRPr="00491908" w:rsidRDefault="00780908" w:rsidP="00EC2E10">
            <w:pPr>
              <w:widowControl w:val="0"/>
              <w:autoSpaceDE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1908">
              <w:rPr>
                <w:rFonts w:ascii="Times New Roman" w:hAnsi="Times New Roman" w:cs="Times New Roman"/>
                <w:sz w:val="28"/>
                <w:szCs w:val="28"/>
              </w:rPr>
              <w:t>1.Улучшение технического состояния автомобильных дорог общего пользования местного значения.</w:t>
            </w:r>
          </w:p>
          <w:p w:rsidR="00780908" w:rsidRDefault="00780908" w:rsidP="00EC2E10">
            <w:pPr>
              <w:spacing w:after="7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908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внешнего вида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Яркинского</w:t>
            </w:r>
            <w:r w:rsidRPr="00491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80908" w:rsidRPr="00F95933" w:rsidRDefault="00780908" w:rsidP="00EC2E1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933">
              <w:rPr>
                <w:rFonts w:ascii="Times New Roman" w:eastAsia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95933">
              <w:rPr>
                <w:rFonts w:ascii="Times New Roman" w:eastAsia="Times New Roman" w:hAnsi="Times New Roman"/>
                <w:sz w:val="28"/>
                <w:szCs w:val="28"/>
              </w:rPr>
              <w:t>оздание благоприятных условий проживания жителей  МО Яркинский сельсовет.</w:t>
            </w:r>
          </w:p>
          <w:p w:rsidR="00780908" w:rsidRPr="00491908" w:rsidRDefault="00780908" w:rsidP="00EC2E10">
            <w:pPr>
              <w:widowControl w:val="0"/>
              <w:autoSpaceDE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80908" w:rsidRPr="00105BDD" w:rsidRDefault="00780908" w:rsidP="0078090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80908" w:rsidRPr="002F0DAB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0DAB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в Яркинском сельском поселении сферы деятельности, для решения задач которой разработана</w:t>
      </w:r>
    </w:p>
    <w:p w:rsidR="00780908" w:rsidRPr="002F0DAB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AB">
        <w:rPr>
          <w:rFonts w:ascii="Times New Roman" w:hAnsi="Times New Roman" w:cs="Times New Roman"/>
          <w:b/>
          <w:sz w:val="28"/>
          <w:szCs w:val="28"/>
        </w:rPr>
        <w:t>Муниципальная  программа, с указанием основных показателей</w:t>
      </w:r>
    </w:p>
    <w:p w:rsidR="00780908" w:rsidRPr="002F0DAB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AB">
        <w:rPr>
          <w:rFonts w:ascii="Times New Roman" w:hAnsi="Times New Roman" w:cs="Times New Roman"/>
          <w:b/>
          <w:sz w:val="28"/>
          <w:szCs w:val="28"/>
        </w:rPr>
        <w:t>и формулировкой основных проблем</w:t>
      </w:r>
    </w:p>
    <w:p w:rsidR="00780908" w:rsidRPr="00FC710E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908" w:rsidRDefault="00780908" w:rsidP="007809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11F1B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F1B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Благоустройство территории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Яркинского сельского поселения на 2021-2023 гг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разработана в соответствии с полномочиями, указанными в ст. 14 Федерального закона от 06.10.2003 № 131-ФЗ «Об общих принципах организации местного самоуправления Российской Федерации». </w:t>
      </w:r>
    </w:p>
    <w:p w:rsidR="00780908" w:rsidRDefault="00780908" w:rsidP="00780908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Согласно данной статьи к вопросам местного значения, которые обязаны решать представительные и исполнительные органы власти относятся: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</w:t>
      </w:r>
      <w:r w:rsidRPr="00016ACF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80908" w:rsidRPr="00016ACF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80908" w:rsidRPr="00016ACF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CF">
        <w:rPr>
          <w:rFonts w:ascii="Times New Roman" w:hAnsi="Times New Roman" w:cs="Times New Roman"/>
          <w:sz w:val="28"/>
          <w:szCs w:val="28"/>
        </w:rPr>
        <w:t>-организация ритуальных услуг и содержание мест захоронения;</w:t>
      </w:r>
    </w:p>
    <w:p w:rsidR="00780908" w:rsidRDefault="00780908" w:rsidP="00780908">
      <w:pPr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780908" w:rsidRPr="00B93EC1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Подпрограмма «</w:t>
      </w:r>
      <w:r w:rsidRPr="00B93EC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Дорожное  хозяйство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908" w:rsidRPr="006A5564" w:rsidRDefault="00780908" w:rsidP="00780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8774D6">
        <w:rPr>
          <w:rFonts w:ascii="Times New Roman" w:eastAsia="Times New Roman" w:hAnsi="Times New Roman"/>
          <w:sz w:val="28"/>
          <w:szCs w:val="28"/>
        </w:rPr>
        <w:t xml:space="preserve">Одним из направлений деятельности </w:t>
      </w:r>
      <w:r>
        <w:rPr>
          <w:rFonts w:ascii="Times New Roman" w:eastAsia="Times New Roman" w:hAnsi="Times New Roman"/>
          <w:sz w:val="28"/>
          <w:szCs w:val="28"/>
        </w:rPr>
        <w:t>Яркинского</w:t>
      </w:r>
      <w:r w:rsidRPr="008774D6">
        <w:rPr>
          <w:rFonts w:ascii="Times New Roman" w:eastAsia="Times New Roman" w:hAnsi="Times New Roman"/>
          <w:sz w:val="28"/>
          <w:szCs w:val="28"/>
        </w:rPr>
        <w:t xml:space="preserve"> сельского поселения по финансированию дорожного хозяйства является максимальное удовлетворение потребности населения в дорогах с высокими   потребительскими  свойствами   при  минимальных  и ограниченных финансовых ресурсах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0908" w:rsidRPr="006156AD" w:rsidRDefault="00780908" w:rsidP="0078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Яркинского</w:t>
      </w:r>
      <w:r w:rsidRPr="000E32B0">
        <w:rPr>
          <w:rFonts w:ascii="Times New Roman" w:hAnsi="Times New Roman" w:cs="Times New Roman"/>
          <w:sz w:val="28"/>
          <w:szCs w:val="28"/>
        </w:rPr>
        <w:t xml:space="preserve"> сельского поселения протяженность автомобильных дорог общего пользования местного значения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2B0">
        <w:rPr>
          <w:rFonts w:ascii="Times New Roman" w:hAnsi="Times New Roman" w:cs="Times New Roman"/>
          <w:sz w:val="28"/>
          <w:szCs w:val="28"/>
        </w:rPr>
        <w:t xml:space="preserve">,2 км, из которых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2B0">
        <w:rPr>
          <w:rFonts w:ascii="Times New Roman" w:hAnsi="Times New Roman" w:cs="Times New Roman"/>
          <w:sz w:val="28"/>
          <w:szCs w:val="28"/>
        </w:rPr>
        <w:t>,2км - грунтовые. Из них по состоянию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32B0">
        <w:rPr>
          <w:rFonts w:ascii="Times New Roman" w:hAnsi="Times New Roman" w:cs="Times New Roman"/>
          <w:sz w:val="28"/>
          <w:szCs w:val="28"/>
        </w:rPr>
        <w:t xml:space="preserve"> года протяженность дорог общего пользования, не отвечающим нормативным требованиям, составляет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0E32B0">
        <w:rPr>
          <w:rFonts w:ascii="Times New Roman" w:hAnsi="Times New Roman" w:cs="Times New Roman"/>
          <w:sz w:val="28"/>
          <w:szCs w:val="28"/>
        </w:rPr>
        <w:t>%.</w:t>
      </w:r>
    </w:p>
    <w:p w:rsidR="00780908" w:rsidRPr="006156AD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56AD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6156AD">
        <w:rPr>
          <w:rFonts w:ascii="Times New Roman" w:hAnsi="Times New Roman" w:cs="Times New Roman"/>
          <w:sz w:val="28"/>
          <w:szCs w:val="28"/>
        </w:rPr>
        <w:t>автомобильных дорог местного значения никогда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6AD">
        <w:rPr>
          <w:rFonts w:ascii="Times New Roman" w:hAnsi="Times New Roman" w:cs="Times New Roman"/>
          <w:sz w:val="28"/>
          <w:szCs w:val="28"/>
        </w:rPr>
        <w:t xml:space="preserve"> проводилась.</w:t>
      </w:r>
    </w:p>
    <w:p w:rsidR="00780908" w:rsidRPr="006156AD" w:rsidRDefault="00780908" w:rsidP="0078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AD">
        <w:rPr>
          <w:rFonts w:ascii="Times New Roman" w:hAnsi="Times New Roman" w:cs="Times New Roman"/>
          <w:sz w:val="28"/>
          <w:szCs w:val="28"/>
        </w:rPr>
        <w:t>Комплексное содержание автомобильных дорог включает зимнее и летнее содержание дорожного полотна:</w:t>
      </w:r>
    </w:p>
    <w:p w:rsidR="00780908" w:rsidRPr="006156AD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003C">
        <w:rPr>
          <w:rFonts w:ascii="Times New Roman" w:hAnsi="Times New Roman" w:cs="Times New Roman"/>
          <w:sz w:val="28"/>
          <w:szCs w:val="28"/>
        </w:rPr>
        <w:t>отсыпка, грейдеровка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03C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4,2</w:t>
      </w:r>
      <w:r w:rsidRPr="006156AD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780908" w:rsidRPr="006156AD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56AD">
        <w:rPr>
          <w:rFonts w:ascii="Times New Roman" w:hAnsi="Times New Roman" w:cs="Times New Roman"/>
          <w:sz w:val="28"/>
          <w:szCs w:val="28"/>
        </w:rPr>
        <w:t>)скашивание травы на обочине-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56AD">
        <w:rPr>
          <w:rFonts w:ascii="Times New Roman" w:hAnsi="Times New Roman" w:cs="Times New Roman"/>
          <w:sz w:val="28"/>
          <w:szCs w:val="28"/>
        </w:rPr>
        <w:t>км(2раза за летний сезон);</w:t>
      </w:r>
    </w:p>
    <w:p w:rsidR="00780908" w:rsidRPr="006156AD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56AD">
        <w:rPr>
          <w:rFonts w:ascii="Times New Roman" w:hAnsi="Times New Roman" w:cs="Times New Roman"/>
          <w:sz w:val="28"/>
          <w:szCs w:val="28"/>
        </w:rPr>
        <w:t>)очистка дорог от снега в 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– 4,2</w:t>
      </w:r>
      <w:r w:rsidRPr="006156AD">
        <w:rPr>
          <w:rFonts w:ascii="Times New Roman" w:hAnsi="Times New Roman" w:cs="Times New Roman"/>
          <w:sz w:val="28"/>
          <w:szCs w:val="28"/>
        </w:rPr>
        <w:t>км;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расположены 4 улицы, соответственно и 4 дороги  местного значения. 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множество проблем </w:t>
      </w:r>
      <w:r w:rsidRPr="008A100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орожного хозяйства </w:t>
      </w:r>
      <w:r w:rsidRPr="008A100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10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проблемой дорожного хозяйства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Яркинского</w:t>
      </w:r>
      <w:r w:rsidRPr="008A10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является высокая доля автомобильных дорог общего пользования, не соответствующих нормативным требованиям к транспортно-эксплуатационным показателям.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 по поселению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состояние улично-дорожной сети не обеспечивает безопасность дорожного движения. 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Отсыпка улично-дорожной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требуются по улицам: Центральная,  Береговая, пер. Школьный. Так же ежегодно требуется </w:t>
      </w:r>
      <w:r>
        <w:rPr>
          <w:rFonts w:ascii="Times New Roman" w:hAnsi="Times New Roman" w:cs="Times New Roman"/>
          <w:sz w:val="28"/>
          <w:szCs w:val="28"/>
        </w:rPr>
        <w:t>грейдеровка улично-дорожной сети.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Подпрограмма «</w:t>
      </w:r>
      <w:r w:rsidRPr="001E533C">
        <w:rPr>
          <w:rFonts w:ascii="Times New Roman" w:eastAsia="Times New Roman" w:hAnsi="Times New Roman" w:cs="Times New Roman"/>
          <w:b/>
          <w:sz w:val="28"/>
          <w:szCs w:val="28"/>
        </w:rPr>
        <w:t>Бл</w:t>
      </w:r>
      <w:r w:rsidRPr="001E53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агоустройство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80908" w:rsidRDefault="00780908" w:rsidP="0078090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03BB">
        <w:rPr>
          <w:rFonts w:ascii="Times New Roman" w:hAnsi="Times New Roman" w:cs="Times New Roman"/>
          <w:sz w:val="28"/>
          <w:szCs w:val="28"/>
        </w:rPr>
        <w:t xml:space="preserve">Согласно п.1ст.2 Федерального закона от 06.10.2003 №131-ФЗ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под благоустройством </w:t>
      </w:r>
      <w:r w:rsidRPr="006D03BB">
        <w:rPr>
          <w:rFonts w:ascii="Times New Roman" w:hAnsi="Times New Roman" w:cs="Times New Roman"/>
          <w:sz w:val="28"/>
          <w:szCs w:val="28"/>
        </w:rPr>
        <w:t xml:space="preserve"> принято понимать комплекс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BB">
        <w:rPr>
          <w:rFonts w:ascii="Times New Roman" w:hAnsi="Times New Roman" w:cs="Times New Roman"/>
          <w:sz w:val="28"/>
          <w:szCs w:val="28"/>
        </w:rPr>
        <w:t>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780908" w:rsidRDefault="00780908" w:rsidP="0078090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51D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Яркинского сельского Совета депутатов от 31.5.212г №10 утверждены</w:t>
      </w:r>
      <w:r>
        <w:rPr>
          <w:rFonts w:ascii="Times New Roman" w:hAnsi="Times New Roman" w:cs="Times New Roman"/>
          <w:sz w:val="28"/>
          <w:szCs w:val="28"/>
        </w:rPr>
        <w:t xml:space="preserve"> «Правила благоустройства, озеленения и санитарного содержания территории Яркинского сельского поселения».</w:t>
      </w:r>
    </w:p>
    <w:p w:rsidR="00780908" w:rsidRPr="00B7688B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88B">
        <w:rPr>
          <w:rFonts w:ascii="Times New Roman" w:eastAsia="Times New Roman" w:hAnsi="Times New Roman" w:cs="Times New Roman"/>
          <w:sz w:val="28"/>
          <w:szCs w:val="28"/>
        </w:rPr>
        <w:t xml:space="preserve">1. Правила благоустройства, озеленения и санитарного содержания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r w:rsidRPr="00B768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Правила) приняты с целью повышения уровня благоустройства, озеленения, соблюдения чистоты и санитарного состояния, а также установления единого порядка содержания и уборки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r w:rsidRPr="00B768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7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768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908" w:rsidRPr="00B7688B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688B">
        <w:rPr>
          <w:rFonts w:ascii="Times New Roman" w:eastAsia="Times New Roman" w:hAnsi="Times New Roman" w:cs="Times New Roman"/>
          <w:sz w:val="28"/>
          <w:szCs w:val="28"/>
        </w:rPr>
        <w:t xml:space="preserve">. Правила разработаны в соответствии с Федеральным законом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r w:rsidRPr="00B768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780908" w:rsidRPr="00B7688B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7688B">
        <w:rPr>
          <w:rFonts w:ascii="Times New Roman" w:eastAsia="Times New Roman" w:hAnsi="Times New Roman" w:cs="Times New Roman"/>
          <w:sz w:val="28"/>
          <w:szCs w:val="28"/>
        </w:rPr>
        <w:t xml:space="preserve">. Правила регулируют общественные отношения и устанавливают единые требования в сфере благоустройства, озеленения, содержания в чистоте и порядке территории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r w:rsidRPr="00B768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88B">
        <w:rPr>
          <w:rFonts w:ascii="Times New Roman" w:eastAsia="Times New Roman" w:hAnsi="Times New Roman" w:cs="Times New Roman"/>
          <w:sz w:val="28"/>
          <w:szCs w:val="28"/>
        </w:rPr>
        <w:t xml:space="preserve">обязательны для исполнения всеми гражданами, их общественными объединениями, должностными лицами, индивидуальными предпринимателями и юридическими лицами независимо от их организационно-правовой формы и формы собственности (далее – физические и юридические лица), находящимися и (или) осуществляющими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Яркинского</w:t>
      </w:r>
      <w:r w:rsidRPr="00B768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780908" w:rsidRDefault="00780908" w:rsidP="00780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94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70194B">
        <w:rPr>
          <w:rFonts w:ascii="Times New Roman" w:hAnsi="Times New Roman" w:cs="Times New Roman"/>
          <w:color w:val="000000"/>
          <w:sz w:val="28"/>
          <w:szCs w:val="28"/>
        </w:rPr>
        <w:t>«Благоустройство»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6AD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>реализацию основных мероприятий:</w:t>
      </w:r>
    </w:p>
    <w:p w:rsidR="00780908" w:rsidRDefault="00780908" w:rsidP="007809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017">
        <w:rPr>
          <w:rFonts w:ascii="Times New Roman" w:hAnsi="Times New Roman" w:cs="Times New Roman"/>
          <w:sz w:val="28"/>
          <w:szCs w:val="28"/>
        </w:rPr>
        <w:t>содержание уличного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08" w:rsidRPr="006156AD" w:rsidRDefault="00780908" w:rsidP="007809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цветочной рассады и зеленых насаждений;</w:t>
      </w:r>
    </w:p>
    <w:p w:rsidR="00780908" w:rsidRPr="006156AD" w:rsidRDefault="00780908" w:rsidP="00780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 по </w:t>
      </w:r>
      <w:r w:rsidRPr="006156AD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56AD">
        <w:rPr>
          <w:rFonts w:ascii="Times New Roman" w:hAnsi="Times New Roman" w:cs="Times New Roman"/>
          <w:sz w:val="28"/>
          <w:szCs w:val="28"/>
        </w:rPr>
        <w:t xml:space="preserve"> услуг по перевозке (погрузке-разгрузке, транспортировке) в морг безродных, невостребованных и неопознанных тел умерших в бюро судебно-медицинской экспертизы или в патологоанатомические отделения медицинских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(по мере необходимости);</w:t>
      </w:r>
    </w:p>
    <w:p w:rsidR="00780908" w:rsidRDefault="00780908" w:rsidP="00780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08" w:rsidRPr="001E533C" w:rsidRDefault="00780908" w:rsidP="00780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908" w:rsidRPr="006156AD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80908" w:rsidRPr="00DE2C54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E2C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Работы по обеспечению </w:t>
      </w:r>
      <w:r w:rsidRPr="00DE2C54">
        <w:rPr>
          <w:rFonts w:ascii="Times New Roman" w:hAnsi="Times New Roman" w:cs="Times New Roman"/>
          <w:b/>
          <w:i/>
          <w:sz w:val="28"/>
          <w:szCs w:val="28"/>
        </w:rPr>
        <w:t>уличного освещения</w:t>
      </w:r>
    </w:p>
    <w:p w:rsidR="00780908" w:rsidRPr="00D54B60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0908" w:rsidRPr="006156AD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56AD">
        <w:rPr>
          <w:rFonts w:ascii="Times New Roman" w:hAnsi="Times New Roman" w:cs="Times New Roman"/>
          <w:sz w:val="28"/>
          <w:szCs w:val="28"/>
        </w:rPr>
        <w:t>Комплексное содержание линий уличного освещения включает расходы по электроснабжению, техническому обслуживанию, текущему ремонту системы наружного освещения, расширение сети уличного освещения, реконструкция и модер</w:t>
      </w:r>
      <w:r>
        <w:rPr>
          <w:rFonts w:ascii="Times New Roman" w:hAnsi="Times New Roman" w:cs="Times New Roman"/>
          <w:sz w:val="28"/>
          <w:szCs w:val="28"/>
        </w:rPr>
        <w:t xml:space="preserve">низация сети уличного освещения, замена фонарей уличного освещения </w:t>
      </w:r>
      <w:r w:rsidRPr="006156AD">
        <w:rPr>
          <w:rFonts w:ascii="Times New Roman" w:hAnsi="Times New Roman" w:cs="Times New Roman"/>
          <w:sz w:val="28"/>
          <w:szCs w:val="28"/>
        </w:rPr>
        <w:t>(переход на энергосберегающие технологии).</w:t>
      </w:r>
    </w:p>
    <w:p w:rsidR="00780908" w:rsidRPr="00197F24" w:rsidRDefault="00780908" w:rsidP="00780908">
      <w:pPr>
        <w:pStyle w:val="a4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D2482">
        <w:rPr>
          <w:rFonts w:cs="Times New Roman"/>
          <w:sz w:val="28"/>
          <w:szCs w:val="28"/>
        </w:rPr>
        <w:t xml:space="preserve">Уличное освещение составляет </w:t>
      </w:r>
      <w:r>
        <w:rPr>
          <w:rFonts w:cs="Times New Roman"/>
          <w:sz w:val="28"/>
          <w:szCs w:val="28"/>
        </w:rPr>
        <w:t>4,1</w:t>
      </w:r>
      <w:r w:rsidRPr="00BD2482">
        <w:rPr>
          <w:rFonts w:cs="Times New Roman"/>
          <w:sz w:val="28"/>
          <w:szCs w:val="28"/>
        </w:rPr>
        <w:t xml:space="preserve"> км. </w:t>
      </w:r>
      <w:r>
        <w:rPr>
          <w:rFonts w:cs="Times New Roman"/>
          <w:sz w:val="28"/>
          <w:szCs w:val="28"/>
        </w:rPr>
        <w:t xml:space="preserve"> </w:t>
      </w:r>
    </w:p>
    <w:p w:rsidR="00780908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6A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увеличением тарифа на электроэнергию ежегодно увеличиваются расходы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6156AD">
        <w:rPr>
          <w:rFonts w:ascii="Times New Roman" w:hAnsi="Times New Roman" w:cs="Times New Roman"/>
          <w:color w:val="000000"/>
          <w:sz w:val="28"/>
          <w:szCs w:val="28"/>
        </w:rPr>
        <w:t>на оплату потребления электроэнергии уличного освещения.</w:t>
      </w:r>
    </w:p>
    <w:p w:rsidR="00780908" w:rsidRPr="00575531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AD">
        <w:rPr>
          <w:rFonts w:ascii="Times New Roman" w:hAnsi="Times New Roman" w:cs="Times New Roman"/>
          <w:color w:val="000000"/>
          <w:sz w:val="28"/>
          <w:szCs w:val="28"/>
        </w:rPr>
        <w:t xml:space="preserve"> Для экономии бюджетных средств и снижения расхода электроэнергии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лся полный демонтаж светильников. Были установлены </w:t>
      </w:r>
      <w:r w:rsidRPr="006156AD"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нерго</w:t>
      </w:r>
      <w:r w:rsidRPr="006156AD">
        <w:rPr>
          <w:rFonts w:ascii="Times New Roman" w:hAnsi="Times New Roman" w:cs="Times New Roman"/>
          <w:color w:val="000000"/>
          <w:sz w:val="28"/>
          <w:szCs w:val="28"/>
        </w:rPr>
        <w:t>сберегающие светодиодные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светильники</w:t>
      </w:r>
      <w:r w:rsidRPr="006156AD">
        <w:rPr>
          <w:rFonts w:ascii="Times New Roman" w:hAnsi="Times New Roman" w:cs="Times New Roman"/>
          <w:sz w:val="28"/>
          <w:szCs w:val="28"/>
        </w:rPr>
        <w:t xml:space="preserve"> локального включения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908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80908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80908" w:rsidRPr="00DE2C54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E2C54">
        <w:rPr>
          <w:rFonts w:ascii="Times New Roman" w:hAnsi="Times New Roman" w:cs="Times New Roman"/>
          <w:b/>
          <w:i/>
          <w:sz w:val="28"/>
          <w:szCs w:val="28"/>
        </w:rPr>
        <w:t>Работы по обеспечению озеленения</w:t>
      </w:r>
    </w:p>
    <w:p w:rsidR="00780908" w:rsidRPr="003149E3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80908" w:rsidRPr="006156AD" w:rsidRDefault="00780908" w:rsidP="0078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AD">
        <w:rPr>
          <w:rFonts w:ascii="Times New Roman" w:hAnsi="Times New Roman" w:cs="Times New Roman"/>
          <w:sz w:val="28"/>
          <w:szCs w:val="28"/>
        </w:rPr>
        <w:t>Комплексное содержание объектов озеленения включает летнее содержание:  окос газонов, посадка деревьев, кустарников, цветов, уход за деревьями и кустарниками (в том числе санитарная, омолаживающая)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908" w:rsidRPr="0049711F" w:rsidRDefault="00780908" w:rsidP="0078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AD">
        <w:rPr>
          <w:rFonts w:ascii="Times New Roman" w:hAnsi="Times New Roman" w:cs="Times New Roman"/>
          <w:sz w:val="28"/>
          <w:szCs w:val="28"/>
        </w:rPr>
        <w:t>Состояние зеленых насаждений за послед</w:t>
      </w:r>
      <w:r>
        <w:rPr>
          <w:rFonts w:ascii="Times New Roman" w:hAnsi="Times New Roman" w:cs="Times New Roman"/>
          <w:sz w:val="28"/>
          <w:szCs w:val="28"/>
        </w:rPr>
        <w:t xml:space="preserve">ние годы на территории поселения  </w:t>
      </w:r>
      <w:r w:rsidRPr="006156AD">
        <w:rPr>
          <w:rFonts w:ascii="Times New Roman" w:hAnsi="Times New Roman" w:cs="Times New Roman"/>
          <w:sz w:val="28"/>
          <w:szCs w:val="28"/>
        </w:rPr>
        <w:t xml:space="preserve">достигла состояния естественного старения (посадки 60-х годов), </w:t>
      </w:r>
      <w:r w:rsidRPr="00083D65">
        <w:rPr>
          <w:rFonts w:ascii="Times New Roman" w:hAnsi="Times New Roman" w:cs="Times New Roman"/>
          <w:sz w:val="28"/>
          <w:szCs w:val="28"/>
        </w:rPr>
        <w:t>что тр</w:t>
      </w:r>
      <w:r>
        <w:rPr>
          <w:rFonts w:ascii="Times New Roman" w:hAnsi="Times New Roman" w:cs="Times New Roman"/>
          <w:sz w:val="28"/>
          <w:szCs w:val="28"/>
        </w:rPr>
        <w:t xml:space="preserve">ебует замены </w:t>
      </w:r>
      <w:r w:rsidRPr="006156AD">
        <w:rPr>
          <w:rFonts w:ascii="Times New Roman" w:hAnsi="Times New Roman" w:cs="Times New Roman"/>
          <w:sz w:val="28"/>
          <w:szCs w:val="28"/>
        </w:rPr>
        <w:t>новыми насаждениями.</w:t>
      </w:r>
      <w:r w:rsidRPr="000777FE">
        <w:rPr>
          <w:rFonts w:ascii="Times New Roman" w:hAnsi="Times New Roman" w:cs="Times New Roman"/>
          <w:sz w:val="28"/>
          <w:szCs w:val="28"/>
        </w:rPr>
        <w:t xml:space="preserve"> Старовозрастность</w:t>
      </w:r>
      <w:r>
        <w:rPr>
          <w:rFonts w:ascii="Times New Roman" w:hAnsi="Times New Roman" w:cs="Times New Roman"/>
          <w:sz w:val="28"/>
          <w:szCs w:val="28"/>
        </w:rPr>
        <w:t xml:space="preserve"> существующих зелёных насаждений создают угрозу жизни граждан. В</w:t>
      </w:r>
      <w:r w:rsidRPr="006156AD">
        <w:rPr>
          <w:rFonts w:ascii="Times New Roman" w:hAnsi="Times New Roman" w:cs="Times New Roman"/>
          <w:sz w:val="28"/>
          <w:szCs w:val="28"/>
        </w:rPr>
        <w:t xml:space="preserve"> связи с отсутствие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56AD"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6156AD">
        <w:rPr>
          <w:rFonts w:ascii="Times New Roman" w:hAnsi="Times New Roman" w:cs="Times New Roman"/>
          <w:sz w:val="28"/>
          <w:szCs w:val="28"/>
        </w:rPr>
        <w:t>техники и недостаточным финансированием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8D2">
        <w:rPr>
          <w:rFonts w:ascii="Times New Roman" w:hAnsi="Times New Roman" w:cs="Times New Roman"/>
          <w:sz w:val="28"/>
          <w:szCs w:val="28"/>
        </w:rPr>
        <w:t>не ведется работа по их спиливанию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908" w:rsidRPr="006156AD" w:rsidRDefault="00780908" w:rsidP="0078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0908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80908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80908" w:rsidRPr="00DE2C54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E2C54">
        <w:rPr>
          <w:rFonts w:ascii="Times New Roman" w:hAnsi="Times New Roman" w:cs="Times New Roman"/>
          <w:b/>
          <w:i/>
          <w:sz w:val="28"/>
          <w:szCs w:val="28"/>
        </w:rPr>
        <w:t>Работы по организации и содержанию мест захоронения</w:t>
      </w:r>
    </w:p>
    <w:p w:rsidR="00780908" w:rsidRPr="003149E3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908" w:rsidRPr="006156AD" w:rsidRDefault="00780908" w:rsidP="0078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A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Яркинского</w:t>
      </w:r>
      <w:r w:rsidRPr="006156AD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56AD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6AD">
        <w:rPr>
          <w:rFonts w:ascii="Times New Roman" w:hAnsi="Times New Roman" w:cs="Times New Roman"/>
          <w:sz w:val="28"/>
          <w:szCs w:val="28"/>
        </w:rPr>
        <w:t>,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56AD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56E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156AD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780908" w:rsidRPr="006156AD" w:rsidRDefault="00780908" w:rsidP="0078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AD">
        <w:rPr>
          <w:rFonts w:ascii="Times New Roman" w:hAnsi="Times New Roman" w:cs="Times New Roman"/>
          <w:sz w:val="28"/>
          <w:szCs w:val="28"/>
        </w:rPr>
        <w:t>Комплекс инженерно-технических мероприятий по систематическому уходу за территорией кладбищ и обустройству территории в соответствии с Правилами содержания мест захоронения включает: содержание в чистоте и порядке территории кладбища, организация внутренних проездов на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56AD">
        <w:rPr>
          <w:rFonts w:ascii="Times New Roman" w:hAnsi="Times New Roman" w:cs="Times New Roman"/>
          <w:sz w:val="28"/>
          <w:szCs w:val="28"/>
        </w:rPr>
        <w:t xml:space="preserve"> кладбища, содержание могил невостребованных умерших, восстановление, ремонт и замену ограждения территории кладбища. </w:t>
      </w:r>
    </w:p>
    <w:p w:rsidR="00780908" w:rsidRDefault="00780908" w:rsidP="0078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AD">
        <w:rPr>
          <w:rFonts w:ascii="Times New Roman" w:hAnsi="Times New Roman" w:cs="Times New Roman"/>
          <w:sz w:val="28"/>
          <w:szCs w:val="28"/>
        </w:rPr>
        <w:t>Для обеспечения санитарно-гигиенического состояния кладбищ необходимо проводить  работу по сбору и вывозу мусора территории.</w:t>
      </w:r>
    </w:p>
    <w:p w:rsidR="00780908" w:rsidRPr="006156AD" w:rsidRDefault="00780908" w:rsidP="0078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156AD">
        <w:rPr>
          <w:rFonts w:ascii="Times New Roman" w:hAnsi="Times New Roman" w:cs="Times New Roman"/>
          <w:sz w:val="28"/>
          <w:szCs w:val="28"/>
        </w:rPr>
        <w:t xml:space="preserve"> связи с отсутствие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56AD"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6156AD">
        <w:rPr>
          <w:rFonts w:ascii="Times New Roman" w:hAnsi="Times New Roman" w:cs="Times New Roman"/>
          <w:sz w:val="28"/>
          <w:szCs w:val="28"/>
        </w:rPr>
        <w:t>техники и недостаточным финансированием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156AD">
        <w:rPr>
          <w:rFonts w:ascii="Times New Roman" w:hAnsi="Times New Roman" w:cs="Times New Roman"/>
          <w:sz w:val="28"/>
          <w:szCs w:val="28"/>
        </w:rPr>
        <w:t xml:space="preserve">е ведется работа по сносу аварийных деревьев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156AD">
        <w:rPr>
          <w:rFonts w:ascii="Times New Roman" w:hAnsi="Times New Roman" w:cs="Times New Roman"/>
          <w:sz w:val="28"/>
          <w:szCs w:val="28"/>
        </w:rPr>
        <w:t>кладбища в недоступных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908" w:rsidRDefault="00780908" w:rsidP="00780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6AD">
        <w:rPr>
          <w:rFonts w:ascii="Times New Roman" w:hAnsi="Times New Roman" w:cs="Times New Roman"/>
          <w:sz w:val="28"/>
          <w:szCs w:val="28"/>
        </w:rPr>
        <w:t xml:space="preserve">В </w:t>
      </w:r>
      <w:r w:rsidRPr="006156AD">
        <w:rPr>
          <w:rFonts w:ascii="Times New Roman" w:hAnsi="Times New Roman" w:cs="Times New Roman"/>
          <w:color w:val="000000"/>
          <w:sz w:val="28"/>
          <w:szCs w:val="28"/>
        </w:rPr>
        <w:t xml:space="preserve">рамках проводимых работ по обеспечению организации и содержанию мест захоронения предусмотрены затраты на оказание услуг по перевозке (погрузке-разгрузке, транспортировке) безродных, невостребованных и неопознанных тел умерших в бюро судебно-медицинской экспертизы или в патологоанатомических отделения медицинских учреждений.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  территорию </w:t>
      </w:r>
      <w:r w:rsidRPr="006156AD">
        <w:rPr>
          <w:rFonts w:ascii="Times New Roman" w:hAnsi="Times New Roman" w:cs="Times New Roman"/>
          <w:color w:val="000000"/>
          <w:sz w:val="28"/>
          <w:szCs w:val="28"/>
        </w:rPr>
        <w:t xml:space="preserve"> кладбища   была очищена от веток, мусора, старых венков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силами жителей поселения, работников администрации. </w:t>
      </w:r>
      <w:r w:rsidRPr="006156AD">
        <w:rPr>
          <w:rFonts w:ascii="Times New Roman" w:hAnsi="Times New Roman" w:cs="Times New Roman"/>
          <w:color w:val="000000"/>
          <w:sz w:val="28"/>
          <w:szCs w:val="28"/>
        </w:rPr>
        <w:t>Утилизирован  вес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156AD">
        <w:rPr>
          <w:rFonts w:ascii="Times New Roman" w:hAnsi="Times New Roman" w:cs="Times New Roman"/>
          <w:color w:val="000000"/>
          <w:sz w:val="28"/>
          <w:szCs w:val="28"/>
        </w:rPr>
        <w:t xml:space="preserve"> мусор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Pr="006156AD">
        <w:rPr>
          <w:rFonts w:ascii="Times New Roman" w:hAnsi="Times New Roman" w:cs="Times New Roman"/>
          <w:color w:val="000000"/>
          <w:sz w:val="28"/>
          <w:szCs w:val="28"/>
        </w:rPr>
        <w:t>с территории кладбища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 </w:t>
      </w:r>
      <w:r w:rsidRPr="006156A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прилегающейее части</w:t>
      </w:r>
      <w:r w:rsidRPr="006156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908" w:rsidRDefault="00780908" w:rsidP="007809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Требуется замена  изгороди ограды территории кладбища.</w:t>
      </w:r>
    </w:p>
    <w:p w:rsidR="00780908" w:rsidRDefault="00780908" w:rsidP="007809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908" w:rsidRPr="002F0DAB" w:rsidRDefault="00780908" w:rsidP="00780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AB">
        <w:rPr>
          <w:rFonts w:ascii="Times New Roman" w:eastAsia="Times New Roman" w:hAnsi="Times New Roman" w:cs="Times New Roman"/>
          <w:b/>
          <w:sz w:val="28"/>
          <w:szCs w:val="28"/>
        </w:rPr>
        <w:t>4. Описание целей, задач и показателей (индикаторов) целей и задач, основных результатов Муниципальной программы</w:t>
      </w:r>
    </w:p>
    <w:p w:rsidR="00780908" w:rsidRPr="006156AD" w:rsidRDefault="00780908" w:rsidP="00780908">
      <w:pPr>
        <w:pStyle w:val="a4"/>
        <w:widowControl w:val="0"/>
        <w:autoSpaceDE w:val="0"/>
        <w:adjustRightInd w:val="0"/>
        <w:spacing w:after="0" w:line="240" w:lineRule="auto"/>
        <w:ind w:left="0" w:firstLine="709"/>
        <w:jc w:val="center"/>
        <w:rPr>
          <w:rFonts w:cs="Times New Roman"/>
          <w:b/>
          <w:bCs/>
          <w:sz w:val="28"/>
          <w:szCs w:val="28"/>
        </w:rPr>
      </w:pPr>
    </w:p>
    <w:p w:rsidR="00780908" w:rsidRPr="00F33064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064">
        <w:rPr>
          <w:rFonts w:ascii="Times New Roman" w:hAnsi="Times New Roman" w:cs="Times New Roman"/>
          <w:bCs/>
          <w:sz w:val="28"/>
          <w:szCs w:val="28"/>
        </w:rPr>
        <w:t>Целью Муниципальной программы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3064">
        <w:rPr>
          <w:rFonts w:ascii="Times New Roman" w:hAnsi="Times New Roman" w:cs="Times New Roman"/>
          <w:sz w:val="28"/>
          <w:szCs w:val="28"/>
        </w:rPr>
        <w:t xml:space="preserve">лучшение технического состояния автомобильных дорог общего пользования местного значения, находящихся в границах населенных пунктов сельского поселения.  Создание условий для комфортного проживания граждан на территории </w:t>
      </w:r>
      <w:r>
        <w:rPr>
          <w:rFonts w:ascii="Times New Roman" w:hAnsi="Times New Roman" w:cs="Times New Roman"/>
          <w:sz w:val="28"/>
          <w:szCs w:val="28"/>
        </w:rPr>
        <w:t>Яркинского</w:t>
      </w:r>
      <w:r w:rsidRPr="00F330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80908" w:rsidRPr="006156AD" w:rsidRDefault="00780908" w:rsidP="0078090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6A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цел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15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необходимо решение следующих задач:</w:t>
      </w:r>
    </w:p>
    <w:p w:rsidR="00780908" w:rsidRDefault="00780908" w:rsidP="0078090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46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314674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467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Яркинского</w:t>
      </w:r>
      <w:r w:rsidRPr="003146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80908" w:rsidRPr="00314674" w:rsidRDefault="00780908" w:rsidP="0078090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Решая данную задачу необходимо добиться  основных результатов: максимального улучшения состояния 4,2 км улично-дорожной сети общего пользования местного значения расположенных на территории поселения за счет проведения регулярных ямочных ремонтов (каменным материалом), грейдеровки улично-дорожной сети.  </w:t>
      </w:r>
    </w:p>
    <w:p w:rsidR="00780908" w:rsidRDefault="00780908" w:rsidP="00780908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4674">
        <w:rPr>
          <w:rFonts w:ascii="Times New Roman" w:hAnsi="Times New Roman" w:cs="Times New Roman"/>
          <w:sz w:val="28"/>
          <w:szCs w:val="28"/>
        </w:rPr>
        <w:t xml:space="preserve">.Осуществление благоустройства 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Яркинского сельского </w:t>
      </w:r>
      <w:r w:rsidRPr="00314674">
        <w:rPr>
          <w:rFonts w:ascii="Times New Roman" w:hAnsi="Times New Roman" w:cs="Times New Roman"/>
          <w:sz w:val="28"/>
          <w:szCs w:val="28"/>
        </w:rPr>
        <w:t>поселения.</w:t>
      </w:r>
    </w:p>
    <w:p w:rsidR="00780908" w:rsidRDefault="00780908" w:rsidP="00780908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 результатом в решении данной задачи является улучшение внешнего вида территории поселения,путем: озеленения,сокращения количества несанкционированных свалок на улицах поселения, скашивания придорожной травы, проведения субботников по поддержанию чистоты территории поселения.  </w:t>
      </w:r>
    </w:p>
    <w:p w:rsidR="00780908" w:rsidRDefault="00780908" w:rsidP="00780908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908" w:rsidRDefault="00780908" w:rsidP="00780908">
      <w:pPr>
        <w:spacing w:after="0" w:line="270" w:lineRule="atLeast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780908" w:rsidRPr="002F0DAB" w:rsidRDefault="00780908" w:rsidP="00780908">
      <w:pPr>
        <w:spacing w:after="0" w:line="270" w:lineRule="atLeast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5</w:t>
      </w:r>
      <w:r w:rsidRPr="002F0DAB">
        <w:rPr>
          <w:rFonts w:ascii="Times New Roman" w:eastAsia="Times New Roman" w:hAnsi="Times New Roman"/>
          <w:b/>
          <w:color w:val="333333"/>
          <w:sz w:val="28"/>
          <w:szCs w:val="28"/>
        </w:rPr>
        <w:t>. Целевые показатели и индикаторы программы</w:t>
      </w:r>
    </w:p>
    <w:p w:rsidR="00780908" w:rsidRPr="002F0DAB" w:rsidRDefault="00780908" w:rsidP="00780908">
      <w:pPr>
        <w:spacing w:after="0" w:line="270" w:lineRule="atLeast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780908" w:rsidRPr="002F0DAB" w:rsidTr="00EC2E10">
        <w:trPr>
          <w:trHeight w:val="711"/>
        </w:trPr>
        <w:tc>
          <w:tcPr>
            <w:tcW w:w="675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en-US"/>
              </w:rPr>
            </w:pPr>
            <w:r w:rsidRPr="002F0DAB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153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en-US"/>
              </w:rPr>
            </w:pPr>
            <w:r w:rsidRPr="002F0DAB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14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en-US"/>
              </w:rPr>
            </w:pPr>
            <w:r w:rsidRPr="002F0DAB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1914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Значение целевого показателя (индикатора)</w:t>
            </w:r>
          </w:p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     2020</w:t>
            </w:r>
            <w:r w:rsidRPr="002F0DAB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год</w:t>
            </w:r>
          </w:p>
        </w:tc>
        <w:tc>
          <w:tcPr>
            <w:tcW w:w="1915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Значение целевого показателя (индикатора) (на начало реализации Программы)</w:t>
            </w:r>
          </w:p>
        </w:tc>
      </w:tr>
      <w:tr w:rsidR="00780908" w:rsidRPr="002F0DAB" w:rsidTr="00EC2E10">
        <w:trPr>
          <w:trHeight w:val="693"/>
        </w:trPr>
        <w:tc>
          <w:tcPr>
            <w:tcW w:w="675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sz w:val="28"/>
                <w:szCs w:val="28"/>
              </w:rPr>
              <w:t xml:space="preserve"> соответствие объектов внешнего благоустройства ( озеленения, наружного освещения ) ГОСТу;</w:t>
            </w:r>
          </w:p>
        </w:tc>
        <w:tc>
          <w:tcPr>
            <w:tcW w:w="1914" w:type="dxa"/>
          </w:tcPr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6</w:t>
            </w:r>
            <w:r w:rsidRPr="002F0DA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30</w:t>
            </w:r>
            <w:r w:rsidRPr="002F0DA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%</w:t>
            </w:r>
          </w:p>
        </w:tc>
      </w:tr>
      <w:tr w:rsidR="00780908" w:rsidRPr="002F0DAB" w:rsidTr="00EC2E10">
        <w:trPr>
          <w:trHeight w:val="986"/>
        </w:trPr>
        <w:tc>
          <w:tcPr>
            <w:tcW w:w="675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sz w:val="28"/>
                <w:szCs w:val="28"/>
              </w:rPr>
              <w:t xml:space="preserve"> привлечение населения муниципального образования к работам по благоустройству;</w:t>
            </w:r>
          </w:p>
        </w:tc>
        <w:tc>
          <w:tcPr>
            <w:tcW w:w="1914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20</w:t>
            </w:r>
            <w:r w:rsidRPr="002F0DA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5</w:t>
            </w:r>
            <w:r w:rsidRPr="002F0DA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%</w:t>
            </w:r>
          </w:p>
        </w:tc>
      </w:tr>
      <w:tr w:rsidR="00780908" w:rsidRPr="002F0DAB" w:rsidTr="00EC2E10">
        <w:trPr>
          <w:trHeight w:val="703"/>
        </w:trPr>
        <w:tc>
          <w:tcPr>
            <w:tcW w:w="675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sz w:val="28"/>
                <w:szCs w:val="28"/>
              </w:rPr>
              <w:t xml:space="preserve"> привлечение предприятий и организаций поселения к работам по благоустройству;</w:t>
            </w:r>
          </w:p>
        </w:tc>
        <w:tc>
          <w:tcPr>
            <w:tcW w:w="1914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5</w:t>
            </w:r>
            <w:r w:rsidRPr="002F0DA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</w:t>
            </w:r>
            <w:r w:rsidRPr="002F0DA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%</w:t>
            </w:r>
          </w:p>
        </w:tc>
      </w:tr>
      <w:tr w:rsidR="00780908" w:rsidRPr="002F0DAB" w:rsidTr="00EC2E10">
        <w:trPr>
          <w:trHeight w:val="1329"/>
        </w:trPr>
        <w:tc>
          <w:tcPr>
            <w:tcW w:w="675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780908" w:rsidRPr="002F0DAB" w:rsidRDefault="00780908" w:rsidP="00EC2E10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sz w:val="28"/>
                <w:szCs w:val="28"/>
              </w:rPr>
              <w:t>уровень благоустроенности муниципального образования ( обеспеченность  сетями наружного освещения, зелёными насаждениями ).</w:t>
            </w:r>
          </w:p>
        </w:tc>
        <w:tc>
          <w:tcPr>
            <w:tcW w:w="1914" w:type="dxa"/>
          </w:tcPr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%</w:t>
            </w:r>
          </w:p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2F0DA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60%</w:t>
            </w:r>
          </w:p>
        </w:tc>
        <w:tc>
          <w:tcPr>
            <w:tcW w:w="1915" w:type="dxa"/>
          </w:tcPr>
          <w:p w:rsidR="00780908" w:rsidRPr="002F0DAB" w:rsidRDefault="00780908" w:rsidP="00EC2E1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30</w:t>
            </w:r>
            <w:r w:rsidRPr="002F0DA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%</w:t>
            </w:r>
          </w:p>
        </w:tc>
      </w:tr>
    </w:tbl>
    <w:p w:rsidR="00780908" w:rsidRPr="006156AD" w:rsidRDefault="00780908" w:rsidP="00780908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0908" w:rsidRPr="002F0DAB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F0DAB">
        <w:rPr>
          <w:rFonts w:ascii="Times New Roman" w:hAnsi="Times New Roman" w:cs="Times New Roman"/>
          <w:b/>
          <w:sz w:val="28"/>
          <w:szCs w:val="28"/>
        </w:rPr>
        <w:t>. Сроки и этапы реализации Муниципальной программы</w:t>
      </w:r>
    </w:p>
    <w:p w:rsidR="00780908" w:rsidRPr="006156AD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08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AD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Благоустройство территории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Яркинского сельского поселения на 2021-2023 гг. </w:t>
      </w:r>
      <w:r>
        <w:rPr>
          <w:rFonts w:ascii="Times New Roman" w:hAnsi="Times New Roman" w:cs="Times New Roman"/>
          <w:sz w:val="28"/>
          <w:szCs w:val="28"/>
        </w:rPr>
        <w:t>рассчитана на период с 2021</w:t>
      </w:r>
      <w:r w:rsidRPr="006156A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6156AD">
        <w:rPr>
          <w:rFonts w:ascii="Times New Roman" w:hAnsi="Times New Roman" w:cs="Times New Roman"/>
          <w:sz w:val="28"/>
          <w:szCs w:val="28"/>
        </w:rPr>
        <w:t>годы без выделения на отдельные этапы реализации.</w:t>
      </w:r>
    </w:p>
    <w:p w:rsidR="00780908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0908" w:rsidRPr="006156AD" w:rsidRDefault="00780908" w:rsidP="00780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0908" w:rsidRPr="002F0DAB" w:rsidRDefault="00780908" w:rsidP="007809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AB">
        <w:rPr>
          <w:rFonts w:ascii="Times New Roman" w:hAnsi="Times New Roman" w:cs="Times New Roman"/>
          <w:b/>
          <w:sz w:val="28"/>
          <w:szCs w:val="28"/>
        </w:rPr>
        <w:t xml:space="preserve">7. Ресурсное обеспечение реализации Муниципальной программы </w:t>
      </w:r>
    </w:p>
    <w:p w:rsidR="00780908" w:rsidRDefault="00780908" w:rsidP="0078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08" w:rsidRDefault="00780908" w:rsidP="0078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B40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с указанием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определено</w:t>
      </w:r>
      <w:r w:rsidRPr="006A1B40">
        <w:rPr>
          <w:rFonts w:ascii="Times New Roman" w:hAnsi="Times New Roman" w:cs="Times New Roman"/>
          <w:sz w:val="28"/>
          <w:szCs w:val="28"/>
        </w:rPr>
        <w:t xml:space="preserve"> в соответствии с бюджетными ассигнованиями, включенными в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Яркинского </w:t>
      </w:r>
      <w:r w:rsidRPr="006A1B40">
        <w:rPr>
          <w:rFonts w:ascii="Times New Roman" w:hAnsi="Times New Roman" w:cs="Times New Roman"/>
          <w:sz w:val="28"/>
          <w:szCs w:val="28"/>
        </w:rPr>
        <w:t>сельского поселения и  обоснованием объема финансовых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908" w:rsidRPr="006156AD" w:rsidRDefault="00780908" w:rsidP="0078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6AD"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 и источники финансирования на реализацию Муниципальной программы с разбивкой по годам ее р</w:t>
      </w:r>
      <w:r>
        <w:rPr>
          <w:rFonts w:ascii="Times New Roman" w:hAnsi="Times New Roman" w:cs="Times New Roman"/>
          <w:sz w:val="28"/>
          <w:szCs w:val="28"/>
        </w:rPr>
        <w:t>еализации представлены в таблице №1</w:t>
      </w:r>
      <w:r w:rsidRPr="006156AD">
        <w:rPr>
          <w:rFonts w:ascii="Times New Roman" w:hAnsi="Times New Roman" w:cs="Times New Roman"/>
          <w:sz w:val="28"/>
          <w:szCs w:val="28"/>
        </w:rPr>
        <w:t>:</w:t>
      </w:r>
    </w:p>
    <w:p w:rsidR="00780908" w:rsidRPr="00EF5C27" w:rsidRDefault="00780908" w:rsidP="00780908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F5C27">
        <w:rPr>
          <w:rFonts w:ascii="Arial" w:hAnsi="Arial" w:cs="Arial"/>
          <w:color w:val="000000"/>
          <w:sz w:val="24"/>
          <w:szCs w:val="24"/>
        </w:rPr>
        <w:t>.</w:t>
      </w:r>
    </w:p>
    <w:p w:rsidR="00780908" w:rsidRDefault="00780908" w:rsidP="00780908">
      <w:pPr>
        <w:spacing w:line="315" w:lineRule="atLeast"/>
        <w:ind w:right="9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780908" w:rsidSect="00C03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Таблица№1</w:t>
      </w: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633F2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7633F2">
        <w:rPr>
          <w:rFonts w:ascii="Times New Roman" w:eastAsia="Times New Roman" w:hAnsi="Times New Roman" w:cs="Times New Roman"/>
          <w:sz w:val="28"/>
          <w:szCs w:val="28"/>
        </w:rPr>
        <w:t>муниципальной програм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Благоустройство территории</w:t>
      </w:r>
      <w:r w:rsidRPr="001E1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Яркинского сельского поселения на 2021-2023 гг.</w:t>
      </w:r>
    </w:p>
    <w:p w:rsidR="00780908" w:rsidRDefault="00780908" w:rsidP="00780908">
      <w:pPr>
        <w:spacing w:line="315" w:lineRule="atLeast"/>
        <w:ind w:right="9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80908" w:rsidRDefault="00780908" w:rsidP="007809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6732"/>
        <w:gridCol w:w="4225"/>
        <w:gridCol w:w="1135"/>
        <w:gridCol w:w="1236"/>
        <w:gridCol w:w="1236"/>
        <w:gridCol w:w="712"/>
      </w:tblGrid>
      <w:tr w:rsidR="00780908" w:rsidTr="00EC2E10">
        <w:trPr>
          <w:tblHeader/>
        </w:trPr>
        <w:tc>
          <w:tcPr>
            <w:tcW w:w="6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pct10" w:color="auto" w:fill="auto"/>
            <w:hideMark/>
          </w:tcPr>
          <w:p w:rsidR="00780908" w:rsidRDefault="00780908" w:rsidP="00EC2E10">
            <w:pPr>
              <w:tabs>
                <w:tab w:val="center" w:pos="2424"/>
                <w:tab w:val="right" w:pos="4848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ресурсов, тыс. руб.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rPr>
          <w:trHeight w:val="439"/>
          <w:tblHeader/>
        </w:trPr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80908" w:rsidTr="00EC2E10"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908" w:rsidTr="00EC2E10">
        <w:tc>
          <w:tcPr>
            <w:tcW w:w="6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952CB2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Муниципальная программа </w:t>
            </w:r>
            <w:r w:rsidRPr="00952C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CB2">
              <w:rPr>
                <w:rFonts w:ascii="Times New Roman CYR" w:hAnsi="Times New Roman CYR" w:cs="Times New Roman CYR"/>
                <w:sz w:val="28"/>
                <w:szCs w:val="28"/>
              </w:rPr>
              <w:t>Благоустройство территории</w:t>
            </w:r>
            <w:r w:rsidRPr="00952CB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52CB2">
              <w:rPr>
                <w:rFonts w:ascii="Times New Roman CYR" w:hAnsi="Times New Roman CYR" w:cs="Times New Roman CYR"/>
                <w:sz w:val="28"/>
                <w:szCs w:val="28"/>
              </w:rPr>
              <w:t>Яркинс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кого сельского поселения на 2021-2023</w:t>
            </w:r>
            <w:r w:rsidRPr="00952CB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гг.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6E482B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720,451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6550C6" w:rsidRDefault="00780908" w:rsidP="00EC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725,17039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6550C6" w:rsidRDefault="00780908" w:rsidP="00EC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730,22614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209,370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r>
              <w:t>210,670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r>
              <w:t>212,170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511,081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514,50039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518,05614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2923C5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Подпрограмма «Дорожное хозяйство» 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682DAB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556,437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682DAB" w:rsidRDefault="00780908" w:rsidP="00EC2E10">
            <w:pPr>
              <w:rPr>
                <w:b/>
              </w:rPr>
            </w:pPr>
            <w:r>
              <w:rPr>
                <w:b/>
              </w:rPr>
              <w:t>561,15639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682DAB" w:rsidRDefault="00780908" w:rsidP="00EC2E10">
            <w:pPr>
              <w:rPr>
                <w:b/>
              </w:rPr>
            </w:pPr>
            <w:r>
              <w:rPr>
                <w:b/>
              </w:rPr>
              <w:t>566,21214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45,356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46,656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48,156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511,081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514,50039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518,05614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4E6AD0" w:rsidRDefault="00780908" w:rsidP="00780908">
            <w:pPr>
              <w:pStyle w:val="a4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textAlignment w:val="baseline"/>
              <w:outlineLvl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Отсыпка</w:t>
            </w:r>
            <w:r w:rsidRPr="004E6AD0">
              <w:rPr>
                <w:rFonts w:eastAsia="Times New Roman" w:cs="Times New Roman"/>
                <w:sz w:val="24"/>
                <w:szCs w:val="24"/>
              </w:rPr>
              <w:t xml:space="preserve"> улично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4E6AD0">
              <w:rPr>
                <w:rFonts w:eastAsia="Times New Roman" w:cs="Times New Roman"/>
                <w:sz w:val="24"/>
                <w:szCs w:val="24"/>
              </w:rPr>
              <w:t>дорожной сети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D61B91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429,849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D61B91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429,849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D61B91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429,849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F7030F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030F">
              <w:rPr>
                <w:rFonts w:ascii="Times New Roman" w:eastAsia="Times New Roman" w:hAnsi="Times New Roman" w:cs="Times New Roman"/>
              </w:rPr>
              <w:t>4,256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F7030F" w:rsidRDefault="00780908" w:rsidP="00EC2E10">
            <w:pPr>
              <w:rPr>
                <w:rFonts w:ascii="Times New Roman" w:hAnsi="Times New Roman" w:cs="Times New Roman"/>
              </w:rPr>
            </w:pPr>
            <w:r w:rsidRPr="00F7030F">
              <w:rPr>
                <w:rFonts w:ascii="Times New Roman" w:hAnsi="Times New Roman" w:cs="Times New Roman"/>
              </w:rPr>
              <w:t>4,256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F7030F" w:rsidRDefault="00780908" w:rsidP="00EC2E10">
            <w:pPr>
              <w:rPr>
                <w:rFonts w:ascii="Times New Roman" w:hAnsi="Times New Roman" w:cs="Times New Roman"/>
              </w:rPr>
            </w:pPr>
            <w:r w:rsidRPr="00F7030F">
              <w:rPr>
                <w:rFonts w:ascii="Times New Roman" w:hAnsi="Times New Roman" w:cs="Times New Roman"/>
              </w:rPr>
              <w:t>4,256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F7030F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F7030F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F7030F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F7030F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F7030F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F7030F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F7030F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030F">
              <w:rPr>
                <w:rFonts w:ascii="Times New Roman" w:eastAsia="Times New Roman" w:hAnsi="Times New Roman" w:cs="Times New Roman"/>
              </w:rPr>
              <w:t>425,593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F7030F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030F">
              <w:rPr>
                <w:rFonts w:ascii="Times New Roman" w:eastAsia="Times New Roman" w:hAnsi="Times New Roman" w:cs="Times New Roman"/>
              </w:rPr>
              <w:t>425,593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F7030F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7030F">
              <w:rPr>
                <w:rFonts w:ascii="Times New Roman" w:eastAsia="Times New Roman" w:hAnsi="Times New Roman" w:cs="Times New Roman"/>
              </w:rPr>
              <w:t>425,593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Организация грейдерования улично-дорожной сети </w:t>
            </w:r>
          </w:p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AA2587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AA2587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AA2587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AA2587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2923C5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C5">
              <w:rPr>
                <w:rFonts w:ascii="Times New Roman" w:eastAsia="Times New Roman" w:hAnsi="Times New Roman" w:cs="Times New Roman"/>
                <w:sz w:val="24"/>
                <w:szCs w:val="24"/>
              </w:rPr>
              <w:t>1.3.очистка улично-дорожной сети от 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устройство водоотводных каеав вдоль дороги</w:t>
            </w:r>
            <w:r w:rsidRPr="0029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Яркинского сельского поселения 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D61B91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126,588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D61B91" w:rsidRDefault="00780908" w:rsidP="00EC2E10">
            <w:pPr>
              <w:rPr>
                <w:b/>
              </w:rPr>
            </w:pPr>
            <w:r>
              <w:rPr>
                <w:b/>
              </w:rPr>
              <w:t>131,30739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D61B91" w:rsidRDefault="00780908" w:rsidP="00EC2E10">
            <w:pPr>
              <w:rPr>
                <w:b/>
              </w:rPr>
            </w:pPr>
            <w:r>
              <w:rPr>
                <w:b/>
              </w:rPr>
              <w:t>136,36314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43,900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не запрещенные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77680D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0D">
              <w:rPr>
                <w:rFonts w:ascii="Times New Roman" w:eastAsia="Times New Roman" w:hAnsi="Times New Roman" w:cs="Times New Roman"/>
                <w:sz w:val="24"/>
                <w:szCs w:val="24"/>
              </w:rPr>
              <w:t>85,488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77680D" w:rsidRDefault="00780908" w:rsidP="00EC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0D">
              <w:rPr>
                <w:rFonts w:ascii="Times New Roman" w:hAnsi="Times New Roman" w:cs="Times New Roman"/>
                <w:sz w:val="24"/>
                <w:szCs w:val="24"/>
              </w:rPr>
              <w:t>88,90739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77680D" w:rsidRDefault="00780908" w:rsidP="00EC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0D">
              <w:rPr>
                <w:rFonts w:ascii="Times New Roman" w:hAnsi="Times New Roman" w:cs="Times New Roman"/>
                <w:sz w:val="24"/>
                <w:szCs w:val="24"/>
              </w:rPr>
              <w:t>92,46314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1.4.оценка технического состояния автомобильных дорог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4F5A93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4F5A93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4F5A93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Pr="004F5A93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2923C5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2.Подпрограмма «Благоустройство» 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4F029A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164,014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4F029A" w:rsidRDefault="00780908" w:rsidP="00EC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9A">
              <w:rPr>
                <w:rFonts w:ascii="Times New Roman" w:hAnsi="Times New Roman" w:cs="Times New Roman"/>
                <w:b/>
                <w:sz w:val="24"/>
                <w:szCs w:val="24"/>
              </w:rPr>
              <w:t>164,014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4F029A" w:rsidRDefault="00780908" w:rsidP="00EC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9A">
              <w:rPr>
                <w:rFonts w:ascii="Times New Roman" w:hAnsi="Times New Roman" w:cs="Times New Roman"/>
                <w:b/>
                <w:sz w:val="24"/>
                <w:szCs w:val="24"/>
              </w:rPr>
              <w:t>164,014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E7309C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E7309C" w:rsidRDefault="00780908" w:rsidP="00EC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E7309C" w:rsidRDefault="00780908" w:rsidP="00EC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2.1.Содержание уличного освещения. 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4F029A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164,014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4F029A" w:rsidRDefault="00780908" w:rsidP="00EC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9A">
              <w:rPr>
                <w:rFonts w:ascii="Times New Roman" w:hAnsi="Times New Roman" w:cs="Times New Roman"/>
                <w:b/>
                <w:sz w:val="24"/>
                <w:szCs w:val="24"/>
              </w:rPr>
              <w:t>164,014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4F029A" w:rsidRDefault="00780908" w:rsidP="00EC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9A">
              <w:rPr>
                <w:rFonts w:ascii="Times New Roman" w:hAnsi="Times New Roman" w:cs="Times New Roman"/>
                <w:b/>
                <w:sz w:val="24"/>
                <w:szCs w:val="24"/>
              </w:rPr>
              <w:t>164,014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E7309C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E7309C" w:rsidRDefault="00780908" w:rsidP="00EC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E7309C" w:rsidRDefault="00780908" w:rsidP="00EC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обеспечению озеленения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563A59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563A59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Pr="00563A59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rPr>
          <w:trHeight w:val="132"/>
        </w:trPr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Работы по обеспечению организации и содержанию мест захоронения </w:t>
            </w:r>
          </w:p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08" w:rsidTr="00EC2E10">
        <w:tc>
          <w:tcPr>
            <w:tcW w:w="6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908" w:rsidRDefault="00780908" w:rsidP="00EC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908" w:rsidRDefault="00780908" w:rsidP="00EC2E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08" w:rsidRDefault="00780908" w:rsidP="00EC2E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671F" w:rsidRDefault="001C671F"/>
    <w:sectPr w:rsidR="001C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0431"/>
    <w:multiLevelType w:val="multilevel"/>
    <w:tmpl w:val="F490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0908"/>
    <w:rsid w:val="001C671F"/>
    <w:rsid w:val="0078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9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8090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09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0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2767</Words>
  <Characters>15778</Characters>
  <Application>Microsoft Office Word</Application>
  <DocSecurity>0</DocSecurity>
  <Lines>131</Lines>
  <Paragraphs>37</Paragraphs>
  <ScaleCrop>false</ScaleCrop>
  <Company/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2020-12-01T05:36:00Z</dcterms:created>
  <dcterms:modified xsi:type="dcterms:W3CDTF">2020-12-01T05:36:00Z</dcterms:modified>
</cp:coreProperties>
</file>