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B7" w:rsidRDefault="008D1EB7" w:rsidP="00987B1A">
      <w:pPr>
        <w:jc w:val="center"/>
        <w:rPr>
          <w:rFonts w:ascii="Times New Roman" w:hAnsi="Times New Roman" w:cs="Times New Roman"/>
          <w:b/>
          <w:bCs/>
        </w:rPr>
      </w:pPr>
      <w:r w:rsidRPr="00097B38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38175" cy="790575"/>
            <wp:effectExtent l="19050" t="0" r="9525" b="0"/>
            <wp:docPr id="7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B7" w:rsidRPr="00097B38" w:rsidRDefault="008D1EB7" w:rsidP="008D1E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3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ЯРКИНСКОГО СЕЛЬСОВЕТА </w:t>
      </w:r>
    </w:p>
    <w:p w:rsidR="008D1EB7" w:rsidRDefault="008D1EB7" w:rsidP="008D1E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38">
        <w:rPr>
          <w:rFonts w:ascii="Times New Roman" w:hAnsi="Times New Roman" w:cs="Times New Roman"/>
          <w:b/>
          <w:bCs/>
          <w:sz w:val="28"/>
          <w:szCs w:val="28"/>
        </w:rPr>
        <w:t>КЕЖЕМСКОГО РАЙОНА КРАСНОЯРСКОГО КРАЯ</w:t>
      </w:r>
    </w:p>
    <w:p w:rsidR="00987B1A" w:rsidRPr="00987B1A" w:rsidRDefault="00987B1A" w:rsidP="00987B1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XSpec="center" w:tblpY="358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5414"/>
        <w:gridCol w:w="2981"/>
      </w:tblGrid>
      <w:tr w:rsidR="008D1EB7" w:rsidRPr="0079529C" w:rsidTr="008D1EB7">
        <w:trPr>
          <w:trHeight w:val="660"/>
        </w:trPr>
        <w:tc>
          <w:tcPr>
            <w:tcW w:w="2409" w:type="dxa"/>
            <w:shd w:val="clear" w:color="auto" w:fill="auto"/>
          </w:tcPr>
          <w:p w:rsidR="008D1EB7" w:rsidRPr="0079529C" w:rsidRDefault="008D1EB7" w:rsidP="008D1E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23.12.2021</w:t>
            </w:r>
          </w:p>
        </w:tc>
        <w:tc>
          <w:tcPr>
            <w:tcW w:w="5414" w:type="dxa"/>
            <w:shd w:val="clear" w:color="auto" w:fill="auto"/>
          </w:tcPr>
          <w:p w:rsidR="008D1EB7" w:rsidRPr="0079529C" w:rsidRDefault="008D1EB7" w:rsidP="008D1E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29C">
              <w:rPr>
                <w:rFonts w:ascii="Times New Roman" w:hAnsi="Times New Roman" w:cs="Times New Roman"/>
                <w:bCs/>
                <w:sz w:val="28"/>
                <w:szCs w:val="28"/>
              </w:rPr>
              <w:t>с. Яркино</w:t>
            </w:r>
          </w:p>
        </w:tc>
        <w:tc>
          <w:tcPr>
            <w:tcW w:w="2981" w:type="dxa"/>
            <w:shd w:val="clear" w:color="auto" w:fill="auto"/>
          </w:tcPr>
          <w:p w:rsidR="008D1EB7" w:rsidRPr="0079529C" w:rsidRDefault="008D1EB7" w:rsidP="008D1EB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29 </w:t>
            </w:r>
          </w:p>
        </w:tc>
      </w:tr>
    </w:tbl>
    <w:p w:rsidR="008D1EB7" w:rsidRPr="00987B1A" w:rsidRDefault="008D1EB7" w:rsidP="00C876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7B1A">
        <w:rPr>
          <w:rFonts w:ascii="Times New Roman" w:hAnsi="Times New Roman" w:cs="Times New Roman"/>
          <w:b/>
          <w:sz w:val="28"/>
          <w:szCs w:val="28"/>
        </w:rPr>
        <w:t>О при знании утратившими силу  Постановление Администрации Яркинского сельсовета Кежемского района Красноярского края от 25.12.2018г № 26 « Об утверждении административного регламента испо</w:t>
      </w:r>
      <w:r w:rsidR="00C876D7">
        <w:rPr>
          <w:rFonts w:ascii="Times New Roman" w:hAnsi="Times New Roman" w:cs="Times New Roman"/>
          <w:b/>
          <w:sz w:val="28"/>
          <w:szCs w:val="28"/>
        </w:rPr>
        <w:t>лнения муниципальной функции « О</w:t>
      </w:r>
      <w:r w:rsidRPr="00987B1A">
        <w:rPr>
          <w:rFonts w:ascii="Times New Roman" w:hAnsi="Times New Roman" w:cs="Times New Roman"/>
          <w:b/>
          <w:sz w:val="28"/>
          <w:szCs w:val="28"/>
        </w:rPr>
        <w:t>рганизация осуществления муниципального контроля за сохранностью автомобильных дорог местного значения в границах МО Яркинский сельсовет».</w:t>
      </w:r>
      <w:proofErr w:type="gramEnd"/>
    </w:p>
    <w:p w:rsidR="003F5642" w:rsidRDefault="008D1EB7" w:rsidP="00C8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48 Федерального закона от 06.10.2003г № 131-ФЗ «Об общих принципах организации местного самоуправления в Российской Федерации» руководствуясь Уставом Яркинского сельсовета Кежемского района Красноярского края, ПОСТАНОВЛЯЮ:</w:t>
      </w:r>
    </w:p>
    <w:p w:rsidR="003F5642" w:rsidRDefault="008D1EB7" w:rsidP="003F56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силу:</w:t>
      </w:r>
    </w:p>
    <w:p w:rsidR="008D1EB7" w:rsidRDefault="008D1EB7" w:rsidP="00C8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Яркинского сельсовета Кежемского района Красноярского края от 25.12.2018г № 26 « Об утверждении административного регламента испо</w:t>
      </w:r>
      <w:r w:rsidR="00C876D7">
        <w:rPr>
          <w:rFonts w:ascii="Times New Roman" w:hAnsi="Times New Roman" w:cs="Times New Roman"/>
          <w:sz w:val="28"/>
          <w:szCs w:val="28"/>
        </w:rPr>
        <w:t>лнения муниципальной функции «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МО Яркинский сельсовет».</w:t>
      </w:r>
    </w:p>
    <w:p w:rsidR="00987B1A" w:rsidRDefault="008D1EB7" w:rsidP="003F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«Яркинский Вестник».</w:t>
      </w:r>
    </w:p>
    <w:p w:rsidR="008D1EB7" w:rsidRDefault="008D1EB7" w:rsidP="00987B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Яркинского сельсовета в сети Интернет.</w:t>
      </w:r>
    </w:p>
    <w:p w:rsidR="008D1EB7" w:rsidRDefault="008D1EB7" w:rsidP="008D1E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в день, следующий за днем его официального опубликования.</w:t>
      </w:r>
    </w:p>
    <w:p w:rsidR="008D1EB7" w:rsidRDefault="008D1EB7" w:rsidP="008D1E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Яркинского сельсовета                                               И.Н. Рукосуева</w:t>
      </w:r>
    </w:p>
    <w:p w:rsidR="001D615F" w:rsidRDefault="001D615F"/>
    <w:sectPr w:rsidR="001D615F" w:rsidSect="0035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EB7"/>
    <w:rsid w:val="001A2394"/>
    <w:rsid w:val="001D615F"/>
    <w:rsid w:val="002173BD"/>
    <w:rsid w:val="003552FA"/>
    <w:rsid w:val="003F5642"/>
    <w:rsid w:val="008D1EB7"/>
    <w:rsid w:val="00987B1A"/>
    <w:rsid w:val="00C8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геууг</cp:lastModifiedBy>
  <cp:revision>7</cp:revision>
  <cp:lastPrinted>2022-01-20T03:34:00Z</cp:lastPrinted>
  <dcterms:created xsi:type="dcterms:W3CDTF">2022-01-12T04:35:00Z</dcterms:created>
  <dcterms:modified xsi:type="dcterms:W3CDTF">2022-01-20T03:51:00Z</dcterms:modified>
</cp:coreProperties>
</file>